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55" w:rsidRDefault="00A23255" w:rsidP="00A23255">
      <w:pPr>
        <w:pStyle w:val="20"/>
        <w:shd w:val="clear" w:color="auto" w:fill="auto"/>
        <w:spacing w:after="287" w:line="240" w:lineRule="auto"/>
        <w:ind w:left="318"/>
        <w:contextualSpacing/>
      </w:pPr>
      <w:r>
        <w:rPr>
          <w:color w:val="000000"/>
          <w:lang w:eastAsia="ru-RU" w:bidi="ru-RU"/>
        </w:rPr>
        <w:t xml:space="preserve">Муниципальное казенное учреждение </w:t>
      </w:r>
    </w:p>
    <w:p w:rsidR="00A23255" w:rsidRDefault="00A23255" w:rsidP="00A23255">
      <w:pPr>
        <w:pStyle w:val="20"/>
        <w:shd w:val="clear" w:color="auto" w:fill="auto"/>
        <w:spacing w:after="287" w:line="240" w:lineRule="auto"/>
        <w:ind w:left="318"/>
        <w:contextualSpacing/>
      </w:pPr>
      <w:r>
        <w:rPr>
          <w:color w:val="000000"/>
          <w:lang w:eastAsia="ru-RU" w:bidi="ru-RU"/>
        </w:rPr>
        <w:t xml:space="preserve">«Администрация </w:t>
      </w:r>
      <w:proofErr w:type="spellStart"/>
      <w:r>
        <w:rPr>
          <w:color w:val="000000"/>
          <w:lang w:eastAsia="ru-RU" w:bidi="ru-RU"/>
        </w:rPr>
        <w:t>Киндальского</w:t>
      </w:r>
      <w:proofErr w:type="spellEnd"/>
      <w:r>
        <w:rPr>
          <w:color w:val="000000"/>
          <w:lang w:eastAsia="ru-RU" w:bidi="ru-RU"/>
        </w:rPr>
        <w:t xml:space="preserve"> сельского поселения» </w:t>
      </w:r>
    </w:p>
    <w:p w:rsidR="00A23255" w:rsidRDefault="00A23255" w:rsidP="00A23255">
      <w:pPr>
        <w:pStyle w:val="20"/>
        <w:shd w:val="clear" w:color="auto" w:fill="auto"/>
        <w:spacing w:after="287" w:line="240" w:lineRule="auto"/>
        <w:ind w:left="318"/>
        <w:contextualSpacing/>
      </w:pPr>
      <w:proofErr w:type="spellStart"/>
      <w:r>
        <w:rPr>
          <w:color w:val="000000"/>
          <w:lang w:eastAsia="ru-RU" w:bidi="ru-RU"/>
        </w:rPr>
        <w:t>Каргасокского</w:t>
      </w:r>
      <w:proofErr w:type="spellEnd"/>
      <w:r>
        <w:rPr>
          <w:color w:val="000000"/>
          <w:lang w:eastAsia="ru-RU" w:bidi="ru-RU"/>
        </w:rPr>
        <w:t xml:space="preserve"> района Томской области</w:t>
      </w:r>
    </w:p>
    <w:p w:rsidR="00A23255" w:rsidRDefault="00A23255" w:rsidP="00A23255">
      <w:pPr>
        <w:pStyle w:val="20"/>
        <w:shd w:val="clear" w:color="auto" w:fill="auto"/>
        <w:spacing w:after="287" w:line="240" w:lineRule="auto"/>
        <w:ind w:left="318"/>
        <w:contextualSpacing/>
      </w:pPr>
    </w:p>
    <w:p w:rsidR="00A23255" w:rsidRDefault="00A23255" w:rsidP="00A23255">
      <w:pPr>
        <w:pStyle w:val="20"/>
        <w:shd w:val="clear" w:color="auto" w:fill="auto"/>
        <w:spacing w:after="517" w:line="220" w:lineRule="exact"/>
        <w:ind w:left="320"/>
      </w:pPr>
      <w:r>
        <w:rPr>
          <w:color w:val="000000"/>
          <w:lang w:eastAsia="ru-RU" w:bidi="ru-RU"/>
        </w:rPr>
        <w:t>ПОСТАНОВЛЕНИЕ</w:t>
      </w:r>
    </w:p>
    <w:p w:rsidR="00A23255" w:rsidRDefault="00A23255" w:rsidP="00A23255">
      <w:pPr>
        <w:pStyle w:val="1"/>
        <w:shd w:val="clear" w:color="auto" w:fill="auto"/>
        <w:tabs>
          <w:tab w:val="left" w:pos="7902"/>
        </w:tabs>
        <w:spacing w:before="0"/>
        <w:ind w:left="20"/>
      </w:pPr>
      <w:r>
        <w:rPr>
          <w:color w:val="000000"/>
          <w:lang w:eastAsia="ru-RU" w:bidi="ru-RU"/>
        </w:rPr>
        <w:t>« 27 » июля 2015 г.</w:t>
      </w:r>
      <w:r>
        <w:rPr>
          <w:color w:val="000000"/>
          <w:lang w:eastAsia="ru-RU" w:bidi="ru-RU"/>
        </w:rPr>
        <w:tab/>
        <w:t>№ 46</w:t>
      </w:r>
    </w:p>
    <w:p w:rsidR="00A23255" w:rsidRDefault="00A23255" w:rsidP="00A23255">
      <w:pPr>
        <w:pStyle w:val="1"/>
        <w:shd w:val="clear" w:color="auto" w:fill="auto"/>
        <w:spacing w:before="0" w:after="244"/>
        <w:ind w:left="20"/>
      </w:pPr>
      <w:r>
        <w:rPr>
          <w:color w:val="000000"/>
          <w:lang w:eastAsia="ru-RU" w:bidi="ru-RU"/>
        </w:rPr>
        <w:t xml:space="preserve">с. </w:t>
      </w:r>
      <w:proofErr w:type="spellStart"/>
      <w:r>
        <w:rPr>
          <w:color w:val="000000"/>
          <w:lang w:eastAsia="ru-RU" w:bidi="ru-RU"/>
        </w:rPr>
        <w:t>Киндал</w:t>
      </w:r>
      <w:proofErr w:type="spellEnd"/>
    </w:p>
    <w:p w:rsidR="00A23255" w:rsidRDefault="00A23255" w:rsidP="00A23255">
      <w:pPr>
        <w:pStyle w:val="1"/>
        <w:shd w:val="clear" w:color="auto" w:fill="auto"/>
        <w:spacing w:before="0" w:after="244" w:line="278" w:lineRule="exact"/>
        <w:ind w:left="20" w:right="480" w:firstLine="780"/>
      </w:pPr>
      <w:r>
        <w:rPr>
          <w:color w:val="000000"/>
          <w:lang w:eastAsia="ru-RU" w:bidi="ru-RU"/>
        </w:rPr>
        <w:t>Об утверждении Порядка осуществления органом внутреннего муниципального финансового контроля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 полномочий по внутреннему муниципальному финансовому контролю</w:t>
      </w:r>
    </w:p>
    <w:p w:rsidR="00A23255" w:rsidRDefault="00A23255" w:rsidP="00A23255">
      <w:pPr>
        <w:pStyle w:val="1"/>
        <w:shd w:val="clear" w:color="auto" w:fill="auto"/>
        <w:spacing w:before="0" w:after="283" w:line="274" w:lineRule="exact"/>
        <w:ind w:left="20" w:right="480" w:firstLine="1120"/>
      </w:pPr>
      <w:r>
        <w:rPr>
          <w:color w:val="000000"/>
          <w:lang w:eastAsia="ru-RU" w:bidi="ru-RU"/>
        </w:rPr>
        <w:t xml:space="preserve">В соответствии со статьей 265, 269.1 и 269.2 Бюджетного кодекса Российской Федерации, с целью установления порядка осуществления внутреннего муниципального финансового </w:t>
      </w:r>
      <w:proofErr w:type="gramStart"/>
      <w:r>
        <w:rPr>
          <w:color w:val="000000"/>
          <w:lang w:eastAsia="ru-RU" w:bidi="ru-RU"/>
        </w:rPr>
        <w:t>контроля за</w:t>
      </w:r>
      <w:proofErr w:type="gramEnd"/>
      <w:r>
        <w:rPr>
          <w:color w:val="000000"/>
          <w:lang w:eastAsia="ru-RU" w:bidi="ru-RU"/>
        </w:rPr>
        <w:t xml:space="preserve"> использованием средств бюджета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 на всех стадиях бюджетного процесса</w:t>
      </w:r>
    </w:p>
    <w:p w:rsidR="00A23255" w:rsidRDefault="00A23255" w:rsidP="00A23255">
      <w:pPr>
        <w:pStyle w:val="1"/>
        <w:shd w:val="clear" w:color="auto" w:fill="auto"/>
        <w:spacing w:before="0" w:after="210" w:line="220" w:lineRule="exact"/>
        <w:ind w:left="560"/>
      </w:pPr>
      <w:r>
        <w:rPr>
          <w:color w:val="000000"/>
          <w:lang w:eastAsia="ru-RU" w:bidi="ru-RU"/>
        </w:rPr>
        <w:t>ПОСТАНОВЛЯЮ:</w:t>
      </w:r>
    </w:p>
    <w:p w:rsidR="00A23255" w:rsidRDefault="00A23255" w:rsidP="00A23255">
      <w:pPr>
        <w:pStyle w:val="1"/>
        <w:numPr>
          <w:ilvl w:val="0"/>
          <w:numId w:val="1"/>
        </w:numPr>
        <w:shd w:val="clear" w:color="auto" w:fill="auto"/>
        <w:spacing w:before="0" w:line="274" w:lineRule="exact"/>
        <w:ind w:left="440" w:right="280" w:firstLine="520"/>
      </w:pPr>
      <w:r>
        <w:rPr>
          <w:color w:val="000000"/>
          <w:lang w:eastAsia="ru-RU" w:bidi="ru-RU"/>
        </w:rPr>
        <w:t xml:space="preserve"> Утвердить Порядок осуществления органом внутреннего муниципального финансового контроля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 полномочий по внутреннему муни</w:t>
      </w:r>
      <w:r>
        <w:t xml:space="preserve">ципальному финансовому контролю  </w:t>
      </w:r>
      <w:r>
        <w:rPr>
          <w:color w:val="000000"/>
          <w:lang w:eastAsia="ru-RU" w:bidi="ru-RU"/>
        </w:rPr>
        <w:t xml:space="preserve"> согласно приложению.</w:t>
      </w:r>
    </w:p>
    <w:p w:rsidR="00A23255" w:rsidRDefault="00A23255" w:rsidP="00A23255">
      <w:pPr>
        <w:pStyle w:val="1"/>
        <w:numPr>
          <w:ilvl w:val="0"/>
          <w:numId w:val="1"/>
        </w:numPr>
        <w:shd w:val="clear" w:color="auto" w:fill="auto"/>
        <w:spacing w:before="0" w:line="274" w:lineRule="exact"/>
        <w:ind w:left="440" w:right="280" w:firstLine="520"/>
      </w:pPr>
      <w:r>
        <w:rPr>
          <w:color w:val="000000"/>
          <w:lang w:eastAsia="ru-RU" w:bidi="ru-RU"/>
        </w:rPr>
        <w:t xml:space="preserve"> Постановление подлежит официальному обнародованию в соответствии с Уставом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w:t>
      </w:r>
    </w:p>
    <w:p w:rsidR="00A23255" w:rsidRDefault="00A23255" w:rsidP="00A23255">
      <w:pPr>
        <w:pStyle w:val="1"/>
        <w:numPr>
          <w:ilvl w:val="0"/>
          <w:numId w:val="1"/>
        </w:numPr>
        <w:shd w:val="clear" w:color="auto" w:fill="auto"/>
        <w:spacing w:before="0" w:after="283" w:line="274" w:lineRule="exact"/>
        <w:ind w:left="20" w:right="280" w:firstLine="940"/>
      </w:pPr>
      <w:r>
        <w:rPr>
          <w:color w:val="000000"/>
          <w:lang w:eastAsia="ru-RU" w:bidi="ru-RU"/>
        </w:rPr>
        <w:t xml:space="preserve"> Настоящее постановление вступает в силу после его официального обнародования.</w:t>
      </w:r>
    </w:p>
    <w:p w:rsidR="00A23255" w:rsidRDefault="00A23255" w:rsidP="00A23255">
      <w:pPr>
        <w:pStyle w:val="1"/>
        <w:numPr>
          <w:ilvl w:val="0"/>
          <w:numId w:val="1"/>
        </w:numPr>
        <w:shd w:val="clear" w:color="auto" w:fill="auto"/>
        <w:spacing w:before="0" w:after="1036" w:line="220" w:lineRule="exact"/>
        <w:ind w:left="20" w:firstLine="940"/>
      </w:pPr>
      <w:r>
        <w:rPr>
          <w:color w:val="000000"/>
          <w:lang w:eastAsia="ru-RU" w:bidi="ru-RU"/>
        </w:rPr>
        <w:t xml:space="preserve"> </w:t>
      </w:r>
      <w:proofErr w:type="gramStart"/>
      <w:r>
        <w:rPr>
          <w:color w:val="000000"/>
          <w:lang w:eastAsia="ru-RU" w:bidi="ru-RU"/>
        </w:rPr>
        <w:t>Контроль за</w:t>
      </w:r>
      <w:proofErr w:type="gramEnd"/>
      <w:r>
        <w:rPr>
          <w:color w:val="000000"/>
          <w:lang w:eastAsia="ru-RU" w:bidi="ru-RU"/>
        </w:rPr>
        <w:t xml:space="preserve"> исполнением настоящего постановления оставляю за собой.</w:t>
      </w:r>
    </w:p>
    <w:p w:rsidR="00A23255" w:rsidRDefault="00A23255" w:rsidP="00A23255">
      <w:pPr>
        <w:pStyle w:val="1"/>
        <w:shd w:val="clear" w:color="auto" w:fill="auto"/>
        <w:spacing w:before="0" w:after="1036" w:line="220" w:lineRule="exact"/>
        <w:ind w:left="960"/>
        <w:jc w:val="left"/>
      </w:pPr>
      <w:r w:rsidRPr="00BD78F9">
        <w:t>Глава сельского поселения</w:t>
      </w:r>
      <w:r>
        <w:tab/>
      </w:r>
      <w:r>
        <w:tab/>
      </w:r>
      <w:r>
        <w:tab/>
      </w:r>
      <w:r>
        <w:tab/>
        <w:t>В.В. Волков</w:t>
      </w:r>
    </w:p>
    <w:p w:rsidR="00A23255" w:rsidRDefault="00A23255" w:rsidP="00A23255">
      <w:pPr>
        <w:pStyle w:val="1"/>
        <w:shd w:val="clear" w:color="auto" w:fill="auto"/>
        <w:spacing w:before="0" w:after="1036" w:line="220" w:lineRule="exact"/>
        <w:ind w:left="960"/>
        <w:jc w:val="left"/>
      </w:pPr>
    </w:p>
    <w:p w:rsidR="00A23255" w:rsidRDefault="00A23255" w:rsidP="00A23255">
      <w:pPr>
        <w:pStyle w:val="1"/>
        <w:shd w:val="clear" w:color="auto" w:fill="auto"/>
        <w:spacing w:before="0" w:after="1036" w:line="220" w:lineRule="exact"/>
        <w:ind w:left="960"/>
        <w:jc w:val="left"/>
      </w:pPr>
    </w:p>
    <w:p w:rsidR="00A23255" w:rsidRDefault="00A23255" w:rsidP="00A23255">
      <w:pPr>
        <w:spacing w:after="180"/>
        <w:ind w:left="5659" w:right="40"/>
        <w:contextualSpacing/>
        <w:jc w:val="right"/>
        <w:rPr>
          <w:rFonts w:ascii="Arial" w:eastAsia="Arial" w:hAnsi="Arial" w:cs="Arial"/>
          <w:color w:val="auto"/>
          <w:sz w:val="22"/>
          <w:szCs w:val="22"/>
        </w:rPr>
      </w:pPr>
    </w:p>
    <w:p w:rsidR="00A23255" w:rsidRDefault="00A23255" w:rsidP="00A23255">
      <w:pPr>
        <w:spacing w:after="180"/>
        <w:ind w:left="5659" w:right="40"/>
        <w:contextualSpacing/>
        <w:jc w:val="right"/>
        <w:rPr>
          <w:rFonts w:ascii="Arial" w:eastAsia="Arial" w:hAnsi="Arial" w:cs="Arial"/>
          <w:color w:val="auto"/>
          <w:sz w:val="22"/>
          <w:szCs w:val="22"/>
        </w:rPr>
      </w:pPr>
    </w:p>
    <w:p w:rsidR="00A23255" w:rsidRDefault="00A23255" w:rsidP="00A23255">
      <w:pPr>
        <w:spacing w:after="180"/>
        <w:ind w:left="5659" w:right="40"/>
        <w:contextualSpacing/>
        <w:jc w:val="right"/>
        <w:rPr>
          <w:rFonts w:ascii="Arial" w:eastAsia="Arial" w:hAnsi="Arial" w:cs="Arial"/>
          <w:color w:val="auto"/>
          <w:sz w:val="22"/>
          <w:szCs w:val="22"/>
        </w:rPr>
      </w:pPr>
    </w:p>
    <w:p w:rsidR="00A23255" w:rsidRDefault="00A23255" w:rsidP="00A23255">
      <w:pPr>
        <w:spacing w:after="180"/>
        <w:ind w:left="5659" w:right="40"/>
        <w:contextualSpacing/>
        <w:jc w:val="right"/>
        <w:rPr>
          <w:rFonts w:ascii="Arial" w:eastAsia="Arial" w:hAnsi="Arial" w:cs="Arial"/>
          <w:color w:val="auto"/>
          <w:sz w:val="22"/>
          <w:szCs w:val="22"/>
        </w:rPr>
      </w:pPr>
    </w:p>
    <w:p w:rsidR="00A23255" w:rsidRPr="00D0294E" w:rsidRDefault="00A23255" w:rsidP="00A23255">
      <w:pPr>
        <w:spacing w:after="180"/>
        <w:ind w:left="5659" w:right="40"/>
        <w:contextualSpacing/>
        <w:jc w:val="right"/>
        <w:rPr>
          <w:rFonts w:ascii="Arial" w:eastAsia="Arial" w:hAnsi="Arial" w:cs="Arial"/>
          <w:color w:val="auto"/>
          <w:sz w:val="22"/>
          <w:szCs w:val="22"/>
        </w:rPr>
      </w:pPr>
      <w:r w:rsidRPr="00D0294E">
        <w:rPr>
          <w:rFonts w:ascii="Arial" w:eastAsia="Arial" w:hAnsi="Arial" w:cs="Arial"/>
          <w:color w:val="auto"/>
          <w:sz w:val="22"/>
          <w:szCs w:val="22"/>
        </w:rPr>
        <w:lastRenderedPageBreak/>
        <w:t xml:space="preserve">Приложение к постановлению </w:t>
      </w:r>
    </w:p>
    <w:p w:rsidR="00A23255" w:rsidRPr="00D0294E" w:rsidRDefault="00A23255" w:rsidP="00A23255">
      <w:pPr>
        <w:spacing w:after="180"/>
        <w:ind w:left="5659" w:right="40"/>
        <w:contextualSpacing/>
        <w:jc w:val="right"/>
        <w:rPr>
          <w:rFonts w:ascii="Arial" w:eastAsia="Arial" w:hAnsi="Arial" w:cs="Arial"/>
          <w:color w:val="auto"/>
          <w:sz w:val="22"/>
          <w:szCs w:val="22"/>
        </w:rPr>
      </w:pPr>
      <w:r w:rsidRPr="00D0294E">
        <w:rPr>
          <w:rFonts w:ascii="Arial" w:eastAsia="Arial" w:hAnsi="Arial" w:cs="Arial"/>
          <w:color w:val="auto"/>
          <w:sz w:val="22"/>
          <w:szCs w:val="22"/>
        </w:rPr>
        <w:t xml:space="preserve">МКУ «Администрация </w:t>
      </w:r>
    </w:p>
    <w:p w:rsidR="00A23255" w:rsidRPr="00D0294E" w:rsidRDefault="00A23255" w:rsidP="00A23255">
      <w:pPr>
        <w:spacing w:after="180"/>
        <w:ind w:left="5659" w:right="40"/>
        <w:contextualSpacing/>
        <w:jc w:val="right"/>
        <w:rPr>
          <w:rFonts w:ascii="Arial" w:eastAsia="Arial" w:hAnsi="Arial" w:cs="Arial"/>
          <w:color w:val="auto"/>
          <w:sz w:val="22"/>
          <w:szCs w:val="22"/>
        </w:rPr>
      </w:pPr>
      <w:proofErr w:type="spellStart"/>
      <w:r w:rsidRPr="00D0294E">
        <w:rPr>
          <w:rFonts w:ascii="Arial" w:eastAsia="Arial" w:hAnsi="Arial" w:cs="Arial"/>
          <w:color w:val="auto"/>
          <w:sz w:val="22"/>
          <w:szCs w:val="22"/>
        </w:rPr>
        <w:t>Кинда</w:t>
      </w:r>
      <w:r w:rsidRPr="00D0294E">
        <w:rPr>
          <w:rFonts w:ascii="Arial" w:eastAsia="Arial" w:hAnsi="Arial" w:cs="Arial"/>
          <w:sz w:val="22"/>
          <w:szCs w:val="22"/>
        </w:rPr>
        <w:t>льского</w:t>
      </w:r>
      <w:proofErr w:type="spellEnd"/>
      <w:r w:rsidRPr="00D0294E">
        <w:rPr>
          <w:rFonts w:ascii="Arial" w:eastAsia="Arial" w:hAnsi="Arial" w:cs="Arial"/>
          <w:sz w:val="22"/>
          <w:szCs w:val="22"/>
        </w:rPr>
        <w:t xml:space="preserve"> сельского </w:t>
      </w:r>
    </w:p>
    <w:p w:rsidR="00A23255" w:rsidRPr="00D0294E" w:rsidRDefault="00A23255" w:rsidP="00A23255">
      <w:pPr>
        <w:spacing w:after="180"/>
        <w:ind w:left="5659" w:right="40"/>
        <w:contextualSpacing/>
        <w:jc w:val="right"/>
        <w:rPr>
          <w:rFonts w:ascii="Arial" w:eastAsia="Arial" w:hAnsi="Arial" w:cs="Arial"/>
          <w:color w:val="auto"/>
          <w:sz w:val="22"/>
          <w:szCs w:val="22"/>
        </w:rPr>
      </w:pPr>
      <w:r w:rsidRPr="00D0294E">
        <w:rPr>
          <w:rFonts w:ascii="Arial" w:eastAsia="Arial" w:hAnsi="Arial" w:cs="Arial"/>
          <w:sz w:val="22"/>
          <w:szCs w:val="22"/>
        </w:rPr>
        <w:t xml:space="preserve">поселения» </w:t>
      </w:r>
      <w:r w:rsidRPr="00D0294E">
        <w:rPr>
          <w:rFonts w:ascii="Arial" w:eastAsia="Arial" w:hAnsi="Arial" w:cs="Arial"/>
          <w:color w:val="auto"/>
          <w:sz w:val="22"/>
          <w:szCs w:val="22"/>
        </w:rPr>
        <w:t xml:space="preserve"> </w:t>
      </w:r>
      <w:r w:rsidRPr="00D0294E">
        <w:rPr>
          <w:rFonts w:ascii="Arial" w:eastAsia="Arial" w:hAnsi="Arial" w:cs="Arial"/>
          <w:sz w:val="22"/>
          <w:szCs w:val="22"/>
        </w:rPr>
        <w:t xml:space="preserve">от 27. 07.2015 г. </w:t>
      </w:r>
      <w:r w:rsidRPr="00D0294E">
        <w:rPr>
          <w:rFonts w:ascii="Arial" w:eastAsia="Arial" w:hAnsi="Arial" w:cs="Arial"/>
          <w:sz w:val="22"/>
          <w:szCs w:val="22"/>
          <w:lang w:val="en-US" w:eastAsia="en-US" w:bidi="en-US"/>
        </w:rPr>
        <w:t>N</w:t>
      </w:r>
      <w:r w:rsidRPr="00D0294E">
        <w:rPr>
          <w:rFonts w:ascii="Arial" w:eastAsia="Arial" w:hAnsi="Arial" w:cs="Arial"/>
          <w:color w:val="auto"/>
          <w:sz w:val="22"/>
          <w:szCs w:val="22"/>
          <w:lang w:eastAsia="en-US" w:bidi="en-US"/>
        </w:rPr>
        <w:t xml:space="preserve">  </w:t>
      </w:r>
      <w:r w:rsidRPr="00D0294E">
        <w:rPr>
          <w:rFonts w:ascii="Arial" w:eastAsia="Arial" w:hAnsi="Arial" w:cs="Arial"/>
          <w:sz w:val="22"/>
          <w:szCs w:val="22"/>
          <w:lang w:eastAsia="en-US" w:bidi="en-US"/>
        </w:rPr>
        <w:t>46</w:t>
      </w:r>
    </w:p>
    <w:p w:rsidR="00A23255" w:rsidRPr="00D0294E" w:rsidRDefault="00A23255" w:rsidP="00A23255">
      <w:pPr>
        <w:spacing w:line="278" w:lineRule="exact"/>
        <w:jc w:val="center"/>
        <w:rPr>
          <w:rFonts w:ascii="Arial" w:eastAsia="Arial" w:hAnsi="Arial" w:cs="Arial"/>
          <w:b/>
          <w:bCs/>
          <w:color w:val="auto"/>
          <w:sz w:val="22"/>
          <w:szCs w:val="22"/>
        </w:rPr>
      </w:pPr>
      <w:r w:rsidRPr="00D0294E">
        <w:rPr>
          <w:rFonts w:ascii="Arial" w:eastAsia="Arial" w:hAnsi="Arial" w:cs="Arial"/>
          <w:b/>
          <w:bCs/>
          <w:sz w:val="22"/>
          <w:szCs w:val="22"/>
        </w:rPr>
        <w:t>Порядок</w:t>
      </w:r>
    </w:p>
    <w:p w:rsidR="00A23255" w:rsidRPr="00D0294E" w:rsidRDefault="00A23255" w:rsidP="00A23255">
      <w:pPr>
        <w:spacing w:after="467" w:line="278" w:lineRule="exact"/>
        <w:jc w:val="center"/>
        <w:rPr>
          <w:rFonts w:ascii="Arial" w:eastAsia="Arial" w:hAnsi="Arial" w:cs="Arial"/>
          <w:b/>
          <w:bCs/>
          <w:color w:val="auto"/>
          <w:sz w:val="22"/>
          <w:szCs w:val="22"/>
        </w:rPr>
      </w:pPr>
      <w:r w:rsidRPr="00D0294E">
        <w:rPr>
          <w:rFonts w:ascii="Arial" w:eastAsia="Arial" w:hAnsi="Arial" w:cs="Arial"/>
          <w:b/>
          <w:bCs/>
          <w:sz w:val="22"/>
          <w:szCs w:val="22"/>
        </w:rPr>
        <w:t>осуществления органом внутреннего муниципального финансового контроля муниципального образования «</w:t>
      </w:r>
      <w:proofErr w:type="spellStart"/>
      <w:r w:rsidRPr="00D0294E">
        <w:rPr>
          <w:rFonts w:ascii="Arial" w:eastAsia="Arial" w:hAnsi="Arial" w:cs="Arial"/>
          <w:b/>
          <w:bCs/>
          <w:sz w:val="22"/>
          <w:szCs w:val="22"/>
        </w:rPr>
        <w:t>Киндальское</w:t>
      </w:r>
      <w:proofErr w:type="spellEnd"/>
      <w:r w:rsidRPr="00D0294E">
        <w:rPr>
          <w:rFonts w:ascii="Arial" w:eastAsia="Arial" w:hAnsi="Arial" w:cs="Arial"/>
          <w:b/>
          <w:bCs/>
          <w:sz w:val="22"/>
          <w:szCs w:val="22"/>
        </w:rPr>
        <w:t xml:space="preserve"> сельское поселение» полномочий по внутреннему муниципальному финансовому контролю"</w:t>
      </w:r>
    </w:p>
    <w:p w:rsidR="00A23255" w:rsidRPr="00D0294E" w:rsidRDefault="00A23255" w:rsidP="00A23255">
      <w:pPr>
        <w:spacing w:after="95" w:line="220" w:lineRule="exact"/>
        <w:jc w:val="center"/>
        <w:rPr>
          <w:rFonts w:ascii="Arial" w:eastAsia="Arial" w:hAnsi="Arial" w:cs="Arial"/>
          <w:b/>
          <w:bCs/>
          <w:color w:val="auto"/>
          <w:sz w:val="22"/>
          <w:szCs w:val="22"/>
        </w:rPr>
      </w:pPr>
      <w:r w:rsidRPr="00D0294E">
        <w:rPr>
          <w:rFonts w:ascii="Arial" w:eastAsia="Arial" w:hAnsi="Arial" w:cs="Arial"/>
          <w:b/>
          <w:bCs/>
          <w:sz w:val="22"/>
          <w:szCs w:val="22"/>
        </w:rPr>
        <w:t>1. Общие положения</w:t>
      </w:r>
    </w:p>
    <w:p w:rsidR="00A23255" w:rsidRPr="00D0294E" w:rsidRDefault="00A23255" w:rsidP="00A23255">
      <w:pPr>
        <w:numPr>
          <w:ilvl w:val="0"/>
          <w:numId w:val="2"/>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w:t>
      </w:r>
      <w:proofErr w:type="gramStart"/>
      <w:r w:rsidRPr="00D0294E">
        <w:rPr>
          <w:rFonts w:ascii="Arial" w:eastAsia="Arial" w:hAnsi="Arial" w:cs="Arial"/>
          <w:sz w:val="22"/>
          <w:szCs w:val="22"/>
        </w:rPr>
        <w:t>Порядок осуществления органом внутреннего муниципального финансового контроля муниципального образования «</w:t>
      </w:r>
      <w:proofErr w:type="spellStart"/>
      <w:r w:rsidRPr="00D0294E">
        <w:rPr>
          <w:rFonts w:ascii="Arial" w:eastAsia="Arial" w:hAnsi="Arial" w:cs="Arial"/>
          <w:sz w:val="22"/>
          <w:szCs w:val="22"/>
        </w:rPr>
        <w:t>Киндальское</w:t>
      </w:r>
      <w:proofErr w:type="spellEnd"/>
      <w:r w:rsidRPr="00D0294E">
        <w:rPr>
          <w:rFonts w:ascii="Arial" w:eastAsia="Arial" w:hAnsi="Arial" w:cs="Arial"/>
          <w:sz w:val="22"/>
          <w:szCs w:val="22"/>
        </w:rPr>
        <w:t xml:space="preserve"> сельское поселение» полномочий по внутреннему муниципальному финансовому контролю (далее - Порядок) разработан в соответствии с Бюджетным кодексом Российской Федерации и Положением о бюджетном процессе в муниципальном образовании «</w:t>
      </w:r>
      <w:proofErr w:type="spellStart"/>
      <w:r w:rsidRPr="00D0294E">
        <w:rPr>
          <w:rFonts w:ascii="Arial" w:eastAsia="Arial" w:hAnsi="Arial" w:cs="Arial"/>
          <w:sz w:val="22"/>
          <w:szCs w:val="22"/>
        </w:rPr>
        <w:t>Киндальское</w:t>
      </w:r>
      <w:proofErr w:type="spellEnd"/>
      <w:r w:rsidRPr="00D0294E">
        <w:rPr>
          <w:rFonts w:ascii="Arial" w:eastAsia="Arial" w:hAnsi="Arial" w:cs="Arial"/>
          <w:sz w:val="22"/>
          <w:szCs w:val="22"/>
        </w:rPr>
        <w:t xml:space="preserve"> сельское поселение», и определяет порядок осуществления внутреннего муниципального финансового контроля за использованием средств бюджета муниципального образования «</w:t>
      </w:r>
      <w:proofErr w:type="spellStart"/>
      <w:r w:rsidRPr="00D0294E">
        <w:rPr>
          <w:rFonts w:ascii="Arial" w:eastAsia="Arial" w:hAnsi="Arial" w:cs="Arial"/>
          <w:sz w:val="22"/>
          <w:szCs w:val="22"/>
        </w:rPr>
        <w:t>Киндальское</w:t>
      </w:r>
      <w:proofErr w:type="spellEnd"/>
      <w:r w:rsidRPr="00D0294E">
        <w:rPr>
          <w:rFonts w:ascii="Arial" w:eastAsia="Arial" w:hAnsi="Arial" w:cs="Arial"/>
          <w:sz w:val="22"/>
          <w:szCs w:val="22"/>
        </w:rPr>
        <w:t xml:space="preserve"> сельское поселение» на всех стадиях бюджетного</w:t>
      </w:r>
      <w:proofErr w:type="gramEnd"/>
      <w:r w:rsidRPr="00D0294E">
        <w:rPr>
          <w:rFonts w:ascii="Arial" w:eastAsia="Arial" w:hAnsi="Arial" w:cs="Arial"/>
          <w:sz w:val="22"/>
          <w:szCs w:val="22"/>
        </w:rPr>
        <w:t xml:space="preserve"> процесса методами проверок, ревизий, обследований.</w:t>
      </w:r>
    </w:p>
    <w:p w:rsidR="00A23255" w:rsidRPr="00D0294E" w:rsidRDefault="00A23255" w:rsidP="00A23255">
      <w:pPr>
        <w:numPr>
          <w:ilvl w:val="0"/>
          <w:numId w:val="2"/>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Основными задачами внутреннего муниципального финансового контроля являются:</w:t>
      </w:r>
    </w:p>
    <w:p w:rsidR="00A23255" w:rsidRPr="00D0294E" w:rsidRDefault="00A23255" w:rsidP="00A23255">
      <w:pPr>
        <w:numPr>
          <w:ilvl w:val="0"/>
          <w:numId w:val="3"/>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w:t>
      </w:r>
      <w:proofErr w:type="gramStart"/>
      <w:r w:rsidRPr="00D0294E">
        <w:rPr>
          <w:rFonts w:ascii="Arial" w:eastAsia="Arial" w:hAnsi="Arial" w:cs="Arial"/>
          <w:sz w:val="22"/>
          <w:szCs w:val="22"/>
        </w:rPr>
        <w:t>контроль за</w:t>
      </w:r>
      <w:proofErr w:type="gramEnd"/>
      <w:r w:rsidRPr="00D0294E">
        <w:rPr>
          <w:rFonts w:ascii="Arial" w:eastAsia="Arial" w:hAnsi="Arial" w:cs="Arial"/>
          <w:sz w:val="22"/>
          <w:szCs w:val="22"/>
        </w:rPr>
        <w:t xml:space="preserve"> порядком подготовки, принятия и исполнения бюджета муниципального образования «</w:t>
      </w:r>
      <w:proofErr w:type="spellStart"/>
      <w:r w:rsidRPr="00D0294E">
        <w:rPr>
          <w:rFonts w:ascii="Arial" w:eastAsia="Arial" w:hAnsi="Arial" w:cs="Arial"/>
          <w:sz w:val="22"/>
          <w:szCs w:val="22"/>
        </w:rPr>
        <w:t>Киндальское</w:t>
      </w:r>
      <w:proofErr w:type="spellEnd"/>
      <w:r w:rsidRPr="00D0294E">
        <w:rPr>
          <w:rFonts w:ascii="Arial" w:eastAsia="Arial" w:hAnsi="Arial" w:cs="Arial"/>
          <w:sz w:val="22"/>
          <w:szCs w:val="22"/>
        </w:rPr>
        <w:t xml:space="preserve"> сельское поселение»;</w:t>
      </w:r>
    </w:p>
    <w:p w:rsidR="00A23255" w:rsidRPr="00D0294E" w:rsidRDefault="00A23255" w:rsidP="00A23255">
      <w:pPr>
        <w:spacing w:line="274" w:lineRule="exact"/>
        <w:ind w:left="20" w:right="40" w:firstLine="1160"/>
        <w:jc w:val="both"/>
        <w:rPr>
          <w:rFonts w:ascii="Arial" w:eastAsia="Arial" w:hAnsi="Arial" w:cs="Arial"/>
          <w:color w:val="auto"/>
          <w:sz w:val="22"/>
          <w:szCs w:val="22"/>
        </w:rPr>
      </w:pPr>
      <w:proofErr w:type="gramStart"/>
      <w:r w:rsidRPr="00D0294E">
        <w:rPr>
          <w:rFonts w:ascii="Arial" w:eastAsia="Arial" w:hAnsi="Arial" w:cs="Arial"/>
          <w:sz w:val="22"/>
          <w:szCs w:val="22"/>
        </w:rPr>
        <w:t>контроль за</w:t>
      </w:r>
      <w:proofErr w:type="gramEnd"/>
      <w:r w:rsidRPr="00D0294E">
        <w:rPr>
          <w:rFonts w:ascii="Arial" w:eastAsia="Arial" w:hAnsi="Arial" w:cs="Arial"/>
          <w:sz w:val="22"/>
          <w:szCs w:val="22"/>
        </w:rPr>
        <w:t xml:space="preserve"> соблюдением финансовой дисциплины объектами муниципального финансового контроля, определенными в пункте 2.4. раздела 2 настоящего Порядка, за целевым, рациональным и эффективным использованием выделенных бюджетных средств;</w:t>
      </w:r>
    </w:p>
    <w:p w:rsidR="00A23255" w:rsidRPr="00D0294E" w:rsidRDefault="00A23255" w:rsidP="00A23255">
      <w:pPr>
        <w:spacing w:line="274" w:lineRule="exact"/>
        <w:ind w:left="20" w:right="40" w:firstLine="1300"/>
        <w:jc w:val="both"/>
        <w:rPr>
          <w:rFonts w:ascii="Arial" w:eastAsia="Arial" w:hAnsi="Arial" w:cs="Arial"/>
          <w:color w:val="auto"/>
          <w:sz w:val="22"/>
          <w:szCs w:val="22"/>
        </w:rPr>
      </w:pPr>
      <w:r w:rsidRPr="00D0294E">
        <w:rPr>
          <w:rFonts w:ascii="Arial" w:eastAsia="Arial" w:hAnsi="Arial" w:cs="Arial"/>
          <w:sz w:val="22"/>
          <w:szCs w:val="22"/>
        </w:rPr>
        <w:t>мониторинг финансово-хозяйственной деятельности объектов муниципального финансового контроля, определенных в пункте 2.4. раздела 2 настоящего Порядка;</w:t>
      </w:r>
    </w:p>
    <w:p w:rsidR="00A23255" w:rsidRPr="00D0294E" w:rsidRDefault="00A23255" w:rsidP="00A23255">
      <w:pPr>
        <w:numPr>
          <w:ilvl w:val="0"/>
          <w:numId w:val="3"/>
        </w:numPr>
        <w:spacing w:after="360"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w:t>
      </w:r>
      <w:proofErr w:type="gramStart"/>
      <w:r w:rsidRPr="00D0294E">
        <w:rPr>
          <w:rFonts w:ascii="Arial" w:eastAsia="Arial" w:hAnsi="Arial" w:cs="Arial"/>
          <w:sz w:val="22"/>
          <w:szCs w:val="22"/>
        </w:rPr>
        <w:t>контроль за</w:t>
      </w:r>
      <w:proofErr w:type="gramEnd"/>
      <w:r w:rsidRPr="00D0294E">
        <w:rPr>
          <w:rFonts w:ascii="Arial" w:eastAsia="Arial" w:hAnsi="Arial" w:cs="Arial"/>
          <w:sz w:val="22"/>
          <w:szCs w:val="22"/>
        </w:rPr>
        <w:t xml:space="preserve"> осуществлением мер по устранению выявленных нарушений, объектами муниципального финансового контроля, определенными в пункте 2.4. раздела 2 настоящего Порядка, в сфере бюджетных правоотношений.</w:t>
      </w:r>
    </w:p>
    <w:p w:rsidR="00A23255" w:rsidRPr="00D0294E" w:rsidRDefault="00A23255" w:rsidP="00A23255">
      <w:pPr>
        <w:spacing w:after="60" w:line="274" w:lineRule="exact"/>
        <w:jc w:val="center"/>
        <w:rPr>
          <w:rFonts w:ascii="Arial" w:eastAsia="Arial" w:hAnsi="Arial" w:cs="Arial"/>
          <w:b/>
          <w:bCs/>
          <w:color w:val="auto"/>
          <w:sz w:val="22"/>
          <w:szCs w:val="22"/>
        </w:rPr>
      </w:pPr>
      <w:r w:rsidRPr="00D0294E">
        <w:rPr>
          <w:rFonts w:ascii="Arial" w:eastAsia="Arial" w:hAnsi="Arial" w:cs="Arial"/>
          <w:b/>
          <w:bCs/>
          <w:sz w:val="22"/>
          <w:szCs w:val="22"/>
        </w:rPr>
        <w:t>2. Орган, осуществляющий муниципальный финансовый контроль, перечень объектов муниципального финансового контроля</w:t>
      </w:r>
    </w:p>
    <w:p w:rsidR="00A23255" w:rsidRPr="00D0294E" w:rsidRDefault="00A23255" w:rsidP="00A23255">
      <w:pPr>
        <w:numPr>
          <w:ilvl w:val="0"/>
          <w:numId w:val="4"/>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Внутренний муниципальный финансовый контроль осуществляется органом (должностными лицами) МКУ «Администрация </w:t>
      </w:r>
      <w:proofErr w:type="spellStart"/>
      <w:r w:rsidRPr="00D0294E">
        <w:rPr>
          <w:rFonts w:ascii="Arial" w:eastAsia="Arial" w:hAnsi="Arial" w:cs="Arial"/>
          <w:sz w:val="22"/>
          <w:szCs w:val="22"/>
        </w:rPr>
        <w:t>Киндальского</w:t>
      </w:r>
      <w:proofErr w:type="spellEnd"/>
      <w:r w:rsidRPr="00D0294E">
        <w:rPr>
          <w:rFonts w:ascii="Arial" w:eastAsia="Arial" w:hAnsi="Arial" w:cs="Arial"/>
          <w:sz w:val="22"/>
          <w:szCs w:val="22"/>
        </w:rPr>
        <w:t xml:space="preserve"> сельского поселения» (далее - орган муниципального финансового контроля либо Финансовый орган).</w:t>
      </w:r>
    </w:p>
    <w:p w:rsidR="00A23255" w:rsidRPr="00D0294E" w:rsidRDefault="00A23255" w:rsidP="00A23255">
      <w:pPr>
        <w:numPr>
          <w:ilvl w:val="0"/>
          <w:numId w:val="4"/>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Деятельность органа муниципального финансового контроля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w:t>
      </w:r>
    </w:p>
    <w:p w:rsidR="00A23255" w:rsidRPr="00D0294E" w:rsidRDefault="00A23255" w:rsidP="00A23255">
      <w:pPr>
        <w:numPr>
          <w:ilvl w:val="0"/>
          <w:numId w:val="4"/>
        </w:numPr>
        <w:tabs>
          <w:tab w:val="left" w:pos="2420"/>
        </w:tabs>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Финансовый орган осуществляет внутренний муни</w:t>
      </w:r>
      <w:r w:rsidRPr="00D0294E">
        <w:rPr>
          <w:rFonts w:ascii="Arial" w:eastAsia="Arial" w:hAnsi="Arial" w:cs="Arial"/>
          <w:color w:val="auto"/>
          <w:sz w:val="22"/>
          <w:szCs w:val="22"/>
        </w:rPr>
        <w:t>ципальный финансовый контроль:</w:t>
      </w:r>
      <w:r w:rsidRPr="00D0294E">
        <w:rPr>
          <w:rFonts w:ascii="Arial" w:eastAsia="Arial" w:hAnsi="Arial" w:cs="Arial"/>
          <w:color w:val="auto"/>
          <w:sz w:val="22"/>
          <w:szCs w:val="22"/>
        </w:rPr>
        <w:tab/>
      </w:r>
    </w:p>
    <w:p w:rsidR="00A23255" w:rsidRPr="00D0294E" w:rsidRDefault="00A23255" w:rsidP="00A23255">
      <w:pPr>
        <w:numPr>
          <w:ilvl w:val="0"/>
          <w:numId w:val="3"/>
        </w:numPr>
        <w:spacing w:line="274" w:lineRule="exact"/>
        <w:ind w:right="40"/>
        <w:jc w:val="both"/>
        <w:rPr>
          <w:rFonts w:ascii="Arial" w:eastAsia="Arial" w:hAnsi="Arial" w:cs="Arial"/>
          <w:color w:val="auto"/>
          <w:sz w:val="22"/>
          <w:szCs w:val="22"/>
        </w:rPr>
      </w:pPr>
      <w:r w:rsidRPr="00D0294E">
        <w:rPr>
          <w:rFonts w:ascii="Arial" w:eastAsia="Arial" w:hAnsi="Arial" w:cs="Arial"/>
          <w:sz w:val="22"/>
          <w:szCs w:val="22"/>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A23255" w:rsidRPr="00D0294E" w:rsidRDefault="00A23255" w:rsidP="00A23255">
      <w:pPr>
        <w:numPr>
          <w:ilvl w:val="0"/>
          <w:numId w:val="3"/>
        </w:numPr>
        <w:spacing w:line="274" w:lineRule="exact"/>
        <w:jc w:val="both"/>
        <w:rPr>
          <w:rFonts w:ascii="Arial" w:eastAsia="Arial" w:hAnsi="Arial" w:cs="Arial"/>
          <w:color w:val="auto"/>
          <w:sz w:val="22"/>
          <w:szCs w:val="22"/>
        </w:rPr>
      </w:pPr>
      <w:r w:rsidRPr="00D0294E">
        <w:rPr>
          <w:rFonts w:ascii="Arial" w:eastAsia="Arial" w:hAnsi="Arial" w:cs="Arial"/>
          <w:sz w:val="22"/>
          <w:szCs w:val="22"/>
        </w:rPr>
        <w:t xml:space="preserve"> за соблюдением условий предоставления средств из местного бюджета;</w:t>
      </w:r>
    </w:p>
    <w:p w:rsidR="00503195" w:rsidRPr="00503195" w:rsidRDefault="00A23255" w:rsidP="00503195">
      <w:pPr>
        <w:pStyle w:val="1"/>
        <w:shd w:val="clear" w:color="auto" w:fill="auto"/>
        <w:ind w:left="40"/>
        <w:rPr>
          <w:color w:val="000000"/>
          <w:lang w:eastAsia="ru-RU" w:bidi="ru-RU"/>
        </w:rPr>
      </w:pPr>
      <w:r w:rsidRPr="00D0294E">
        <w:t xml:space="preserve"> за полнотой и достоверностью отчетности о реализации муниципальных программ </w:t>
      </w:r>
      <w:r w:rsidRPr="00D0294E">
        <w:lastRenderedPageBreak/>
        <w:t>муниципального образования «</w:t>
      </w:r>
      <w:proofErr w:type="spellStart"/>
      <w:r w:rsidRPr="00D0294E">
        <w:t>Киндальское</w:t>
      </w:r>
      <w:proofErr w:type="spellEnd"/>
      <w:r w:rsidRPr="00D0294E">
        <w:t xml:space="preserve"> сельское поселение» и муниципальных заданий на оказание муниципальных услуг (выполнение работ) муниципальными учреждениями муниципального образования «</w:t>
      </w:r>
      <w:proofErr w:type="spellStart"/>
      <w:r w:rsidRPr="00D0294E">
        <w:t>Киндальское</w:t>
      </w:r>
      <w:proofErr w:type="spellEnd"/>
      <w:r>
        <w:t xml:space="preserve"> </w:t>
      </w:r>
      <w:r w:rsidR="00503195" w:rsidRPr="00503195">
        <w:rPr>
          <w:color w:val="000000"/>
          <w:lang w:eastAsia="ru-RU" w:bidi="ru-RU"/>
        </w:rPr>
        <w:t>сельское поселение»;</w:t>
      </w:r>
    </w:p>
    <w:p w:rsidR="00503195" w:rsidRPr="00503195" w:rsidRDefault="00503195" w:rsidP="00503195">
      <w:pPr>
        <w:spacing w:line="274" w:lineRule="exact"/>
        <w:ind w:left="40" w:right="40" w:firstLine="700"/>
        <w:jc w:val="both"/>
        <w:rPr>
          <w:rFonts w:ascii="Arial" w:eastAsia="Arial" w:hAnsi="Arial" w:cs="Arial"/>
          <w:sz w:val="22"/>
          <w:szCs w:val="22"/>
        </w:rPr>
      </w:pPr>
      <w:r w:rsidRPr="00503195">
        <w:rPr>
          <w:rFonts w:ascii="Arial" w:eastAsia="Arial" w:hAnsi="Arial" w:cs="Arial"/>
          <w:sz w:val="22"/>
          <w:szCs w:val="22"/>
        </w:rPr>
        <w:t>- за использованием материальных ценностей, находящихся в муниципальной собственности.</w:t>
      </w:r>
    </w:p>
    <w:p w:rsidR="00503195" w:rsidRPr="00503195" w:rsidRDefault="00503195" w:rsidP="00503195">
      <w:pPr>
        <w:spacing w:line="274" w:lineRule="exact"/>
        <w:ind w:left="40" w:right="40" w:firstLine="700"/>
        <w:jc w:val="both"/>
        <w:rPr>
          <w:rFonts w:ascii="Arial" w:eastAsia="Arial" w:hAnsi="Arial" w:cs="Arial"/>
          <w:sz w:val="22"/>
          <w:szCs w:val="22"/>
        </w:rPr>
      </w:pPr>
      <w:r w:rsidRPr="00503195">
        <w:rPr>
          <w:rFonts w:ascii="Arial" w:eastAsia="Arial" w:hAnsi="Arial" w:cs="Arial"/>
          <w:sz w:val="22"/>
          <w:szCs w:val="22"/>
        </w:rPr>
        <w:t xml:space="preserve">2.4. Финансовый орган осуществляет внутренний муниципальный финансовый </w:t>
      </w:r>
      <w:proofErr w:type="gramStart"/>
      <w:r w:rsidRPr="00503195">
        <w:rPr>
          <w:rFonts w:ascii="Arial" w:eastAsia="Arial" w:hAnsi="Arial" w:cs="Arial"/>
          <w:sz w:val="22"/>
          <w:szCs w:val="22"/>
        </w:rPr>
        <w:t>контроль за</w:t>
      </w:r>
      <w:proofErr w:type="gramEnd"/>
      <w:r w:rsidRPr="00503195">
        <w:rPr>
          <w:rFonts w:ascii="Arial" w:eastAsia="Arial" w:hAnsi="Arial" w:cs="Arial"/>
          <w:sz w:val="22"/>
          <w:szCs w:val="22"/>
        </w:rPr>
        <w:t xml:space="preserve"> следующими объектами (далее - объекты муниципального финансового контроля либо объекты контроля):</w:t>
      </w:r>
    </w:p>
    <w:p w:rsidR="00503195" w:rsidRPr="00503195" w:rsidRDefault="00503195" w:rsidP="00503195">
      <w:pPr>
        <w:numPr>
          <w:ilvl w:val="0"/>
          <w:numId w:val="5"/>
        </w:numPr>
        <w:tabs>
          <w:tab w:val="left" w:pos="1599"/>
          <w:tab w:val="right" w:pos="9745"/>
        </w:tabs>
        <w:spacing w:line="274" w:lineRule="exact"/>
        <w:jc w:val="both"/>
        <w:rPr>
          <w:rFonts w:ascii="Arial" w:eastAsia="Arial" w:hAnsi="Arial" w:cs="Arial"/>
          <w:sz w:val="22"/>
          <w:szCs w:val="22"/>
        </w:rPr>
      </w:pPr>
      <w:r w:rsidRPr="00503195">
        <w:rPr>
          <w:rFonts w:ascii="Arial" w:eastAsia="Arial" w:hAnsi="Arial" w:cs="Arial"/>
          <w:sz w:val="22"/>
          <w:szCs w:val="22"/>
        </w:rPr>
        <w:t>главными распорядителями (распорядителями,</w:t>
      </w:r>
      <w:r w:rsidRPr="00503195">
        <w:rPr>
          <w:rFonts w:ascii="Arial" w:eastAsia="Arial" w:hAnsi="Arial" w:cs="Arial"/>
          <w:sz w:val="22"/>
          <w:szCs w:val="22"/>
        </w:rPr>
        <w:tab/>
        <w:t>получателями)</w:t>
      </w:r>
    </w:p>
    <w:p w:rsidR="00503195" w:rsidRPr="00503195" w:rsidRDefault="00503195" w:rsidP="00503195">
      <w:pPr>
        <w:spacing w:line="274" w:lineRule="exact"/>
        <w:ind w:left="40" w:right="40"/>
        <w:jc w:val="both"/>
        <w:rPr>
          <w:rFonts w:ascii="Arial" w:eastAsia="Arial" w:hAnsi="Arial" w:cs="Arial"/>
          <w:sz w:val="22"/>
          <w:szCs w:val="22"/>
        </w:rPr>
      </w:pPr>
      <w:r w:rsidRPr="00503195">
        <w:rPr>
          <w:rFonts w:ascii="Arial" w:eastAsia="Arial" w:hAnsi="Arial" w:cs="Arial"/>
          <w:sz w:val="22"/>
          <w:szCs w:val="22"/>
        </w:rPr>
        <w:t>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503195" w:rsidRPr="00503195" w:rsidRDefault="00503195" w:rsidP="00503195">
      <w:pPr>
        <w:numPr>
          <w:ilvl w:val="0"/>
          <w:numId w:val="5"/>
        </w:numPr>
        <w:tabs>
          <w:tab w:val="left" w:pos="1599"/>
          <w:tab w:val="right" w:pos="9745"/>
        </w:tabs>
        <w:spacing w:line="274" w:lineRule="exact"/>
        <w:jc w:val="both"/>
        <w:rPr>
          <w:rFonts w:ascii="Arial" w:eastAsia="Arial" w:hAnsi="Arial" w:cs="Arial"/>
          <w:sz w:val="22"/>
          <w:szCs w:val="22"/>
        </w:rPr>
      </w:pPr>
      <w:r w:rsidRPr="00503195">
        <w:rPr>
          <w:rFonts w:ascii="Arial" w:eastAsia="Arial" w:hAnsi="Arial" w:cs="Arial"/>
          <w:sz w:val="22"/>
          <w:szCs w:val="22"/>
        </w:rPr>
        <w:t>муниципальными учреждениями муниципального</w:t>
      </w:r>
      <w:r w:rsidRPr="00503195">
        <w:rPr>
          <w:rFonts w:ascii="Arial" w:eastAsia="Arial" w:hAnsi="Arial" w:cs="Arial"/>
          <w:sz w:val="22"/>
          <w:szCs w:val="22"/>
        </w:rPr>
        <w:tab/>
        <w:t>образования</w:t>
      </w:r>
    </w:p>
    <w:p w:rsidR="00503195" w:rsidRPr="00503195" w:rsidRDefault="00503195" w:rsidP="00503195">
      <w:pPr>
        <w:spacing w:line="274" w:lineRule="exact"/>
        <w:ind w:left="40"/>
        <w:jc w:val="both"/>
        <w:rPr>
          <w:rFonts w:ascii="Arial" w:eastAsia="Arial" w:hAnsi="Arial" w:cs="Arial"/>
          <w:sz w:val="22"/>
          <w:szCs w:val="22"/>
        </w:rPr>
      </w:pPr>
      <w:r w:rsidRPr="00503195">
        <w:rPr>
          <w:rFonts w:ascii="Arial" w:eastAsia="Arial" w:hAnsi="Arial" w:cs="Arial"/>
          <w:sz w:val="22"/>
          <w:szCs w:val="22"/>
        </w:rPr>
        <w:t>«</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w:t>
      </w:r>
    </w:p>
    <w:p w:rsidR="00503195" w:rsidRPr="00503195" w:rsidRDefault="00503195" w:rsidP="00503195">
      <w:pPr>
        <w:numPr>
          <w:ilvl w:val="0"/>
          <w:numId w:val="5"/>
        </w:numPr>
        <w:tabs>
          <w:tab w:val="left" w:pos="1599"/>
        </w:tabs>
        <w:spacing w:line="274" w:lineRule="exact"/>
        <w:ind w:right="40"/>
        <w:jc w:val="both"/>
        <w:rPr>
          <w:rFonts w:ascii="Arial" w:eastAsia="Arial" w:hAnsi="Arial" w:cs="Arial"/>
          <w:sz w:val="22"/>
          <w:szCs w:val="22"/>
        </w:rPr>
      </w:pPr>
      <w:r w:rsidRPr="00503195">
        <w:rPr>
          <w:rFonts w:ascii="Arial" w:eastAsia="Arial" w:hAnsi="Arial" w:cs="Arial"/>
          <w:sz w:val="22"/>
          <w:szCs w:val="22"/>
        </w:rPr>
        <w:t>муниципальными унитарными предприятиями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w:t>
      </w:r>
    </w:p>
    <w:p w:rsidR="00503195" w:rsidRPr="00503195" w:rsidRDefault="00503195" w:rsidP="00503195">
      <w:pPr>
        <w:numPr>
          <w:ilvl w:val="0"/>
          <w:numId w:val="5"/>
        </w:numPr>
        <w:tabs>
          <w:tab w:val="left" w:pos="1599"/>
          <w:tab w:val="right" w:pos="9745"/>
        </w:tabs>
        <w:spacing w:line="274" w:lineRule="exact"/>
        <w:jc w:val="both"/>
        <w:rPr>
          <w:rFonts w:ascii="Arial" w:eastAsia="Arial" w:hAnsi="Arial" w:cs="Arial"/>
          <w:sz w:val="22"/>
          <w:szCs w:val="22"/>
        </w:rPr>
      </w:pPr>
      <w:r w:rsidRPr="00503195">
        <w:rPr>
          <w:rFonts w:ascii="Arial" w:eastAsia="Arial" w:hAnsi="Arial" w:cs="Arial"/>
          <w:sz w:val="22"/>
          <w:szCs w:val="22"/>
        </w:rPr>
        <w:t>хозяйственными товариществами и обществами</w:t>
      </w:r>
      <w:r w:rsidRPr="00503195">
        <w:rPr>
          <w:rFonts w:ascii="Arial" w:eastAsia="Arial" w:hAnsi="Arial" w:cs="Arial"/>
          <w:sz w:val="22"/>
          <w:szCs w:val="22"/>
        </w:rPr>
        <w:tab/>
        <w:t>с участием</w:t>
      </w:r>
    </w:p>
    <w:p w:rsidR="00503195" w:rsidRPr="00503195" w:rsidRDefault="00503195" w:rsidP="00503195">
      <w:pPr>
        <w:spacing w:line="274" w:lineRule="exact"/>
        <w:ind w:left="40" w:right="40"/>
        <w:jc w:val="both"/>
        <w:rPr>
          <w:rFonts w:ascii="Arial" w:eastAsia="Arial" w:hAnsi="Arial" w:cs="Arial"/>
          <w:sz w:val="22"/>
          <w:szCs w:val="22"/>
        </w:rPr>
      </w:pPr>
      <w:r w:rsidRPr="00503195">
        <w:rPr>
          <w:rFonts w:ascii="Arial" w:eastAsia="Arial" w:hAnsi="Arial" w:cs="Arial"/>
          <w:sz w:val="22"/>
          <w:szCs w:val="22"/>
        </w:rPr>
        <w:t>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 в их уставных (складочных) капиталах, а также коммерческими организациями с долей (вкладом) таких товариществ и обществ в их уставных (складочных) капиталах;</w:t>
      </w:r>
    </w:p>
    <w:p w:rsidR="00503195" w:rsidRPr="00503195" w:rsidRDefault="00503195" w:rsidP="00503195">
      <w:pPr>
        <w:numPr>
          <w:ilvl w:val="0"/>
          <w:numId w:val="5"/>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юридическими лицами (за исключением объектов муниципального финансового контроля, определенных </w:t>
      </w:r>
      <w:proofErr w:type="spellStart"/>
      <w:r w:rsidRPr="00503195">
        <w:rPr>
          <w:rFonts w:ascii="Arial" w:eastAsia="Arial" w:hAnsi="Arial" w:cs="Arial"/>
          <w:sz w:val="22"/>
          <w:szCs w:val="22"/>
        </w:rPr>
        <w:t>п.п</w:t>
      </w:r>
      <w:proofErr w:type="spellEnd"/>
      <w:r w:rsidRPr="00503195">
        <w:rPr>
          <w:rFonts w:ascii="Arial" w:eastAsia="Arial" w:hAnsi="Arial" w:cs="Arial"/>
          <w:sz w:val="22"/>
          <w:szCs w:val="22"/>
        </w:rPr>
        <w:t>. 2.4.2., 2.4.3, 2.4.4 раздела 2 настоящего Порядка) в части соблюдения ими условий договоров (соглашений) о предоставлении средств из бюджета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 договоров (соглашений) о предоставлении муниципальных гарантий;</w:t>
      </w:r>
    </w:p>
    <w:p w:rsidR="00503195" w:rsidRPr="00503195" w:rsidRDefault="00503195" w:rsidP="00503195">
      <w:pPr>
        <w:numPr>
          <w:ilvl w:val="0"/>
          <w:numId w:val="5"/>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индивидуальными предпринимателями, физическими лицами в части соблюдения ими условий договоров (соглашений) о предоставлении средств из бюджета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 договоров (соглашений) о предоставлении муниципальных гарантий;</w:t>
      </w:r>
    </w:p>
    <w:p w:rsidR="00503195" w:rsidRPr="00503195" w:rsidRDefault="00503195" w:rsidP="00503195">
      <w:pPr>
        <w:numPr>
          <w:ilvl w:val="0"/>
          <w:numId w:val="5"/>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кредитными организациями, осуществляющими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w:t>
      </w:r>
    </w:p>
    <w:p w:rsidR="00503195" w:rsidRPr="00503195" w:rsidRDefault="00503195" w:rsidP="00503195">
      <w:pPr>
        <w:spacing w:after="403" w:line="274" w:lineRule="exact"/>
        <w:ind w:left="40" w:right="40" w:firstLine="700"/>
        <w:jc w:val="both"/>
        <w:rPr>
          <w:rFonts w:ascii="Arial" w:eastAsia="Arial" w:hAnsi="Arial" w:cs="Arial"/>
          <w:sz w:val="22"/>
          <w:szCs w:val="22"/>
        </w:rPr>
      </w:pPr>
      <w:r w:rsidRPr="00503195">
        <w:rPr>
          <w:rFonts w:ascii="Arial" w:eastAsia="Arial" w:hAnsi="Arial" w:cs="Arial"/>
          <w:sz w:val="22"/>
          <w:szCs w:val="22"/>
        </w:rPr>
        <w:t xml:space="preserve">2.5. </w:t>
      </w:r>
      <w:proofErr w:type="gramStart"/>
      <w:r w:rsidRPr="00503195">
        <w:rPr>
          <w:rFonts w:ascii="Arial" w:eastAsia="Arial" w:hAnsi="Arial" w:cs="Arial"/>
          <w:sz w:val="22"/>
          <w:szCs w:val="22"/>
        </w:rPr>
        <w:t>Финансовый орган осуществляет муниципальный финансовый контроль в отношении объектов контроля, определенных в пункте 2.4. раздела 2 настоящего Порядка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 в их уставных (складочных) капиталах, а также коммерческих организаций с долей (вкладом) таких товариществ и обществ в их уставных</w:t>
      </w:r>
      <w:proofErr w:type="gramEnd"/>
      <w:r w:rsidRPr="00503195">
        <w:rPr>
          <w:rFonts w:ascii="Arial" w:eastAsia="Arial" w:hAnsi="Arial" w:cs="Arial"/>
          <w:sz w:val="22"/>
          <w:szCs w:val="22"/>
        </w:rPr>
        <w:t xml:space="preserve"> (</w:t>
      </w:r>
      <w:proofErr w:type="gramStart"/>
      <w:r w:rsidRPr="00503195">
        <w:rPr>
          <w:rFonts w:ascii="Arial" w:eastAsia="Arial" w:hAnsi="Arial" w:cs="Arial"/>
          <w:sz w:val="22"/>
          <w:szCs w:val="22"/>
        </w:rPr>
        <w:t>складочных) капиталах) только в части соблюдения ими условий предоставления средств из бюджета муниципального образования «</w:t>
      </w:r>
      <w:proofErr w:type="spellStart"/>
      <w:r w:rsidRPr="00503195">
        <w:rPr>
          <w:rFonts w:ascii="Arial" w:eastAsia="Arial" w:hAnsi="Arial" w:cs="Arial"/>
          <w:sz w:val="22"/>
          <w:szCs w:val="22"/>
        </w:rPr>
        <w:t>Киндальское</w:t>
      </w:r>
      <w:proofErr w:type="spellEnd"/>
      <w:r w:rsidRPr="00503195">
        <w:rPr>
          <w:rFonts w:ascii="Arial" w:eastAsia="Arial" w:hAnsi="Arial" w:cs="Arial"/>
          <w:sz w:val="22"/>
          <w:szCs w:val="22"/>
        </w:rPr>
        <w:t xml:space="preserve"> сельское поселение», в процессе проверки главных распорядителей (распорядителей) бюджетных средств, их предоставивших.</w:t>
      </w:r>
      <w:proofErr w:type="gramEnd"/>
    </w:p>
    <w:p w:rsidR="00503195" w:rsidRPr="00503195" w:rsidRDefault="00503195" w:rsidP="00503195">
      <w:pPr>
        <w:keepNext/>
        <w:keepLines/>
        <w:spacing w:after="95" w:line="220" w:lineRule="exact"/>
        <w:ind w:left="40" w:firstLine="700"/>
        <w:jc w:val="both"/>
        <w:outlineLvl w:val="0"/>
        <w:rPr>
          <w:rFonts w:ascii="Arial" w:eastAsia="Arial" w:hAnsi="Arial" w:cs="Arial"/>
          <w:b/>
          <w:bCs/>
          <w:sz w:val="22"/>
          <w:szCs w:val="22"/>
        </w:rPr>
      </w:pPr>
      <w:bookmarkStart w:id="0" w:name="bookmark0"/>
      <w:r w:rsidRPr="00503195">
        <w:rPr>
          <w:rFonts w:ascii="Arial" w:eastAsia="Arial" w:hAnsi="Arial" w:cs="Arial"/>
          <w:b/>
          <w:bCs/>
          <w:sz w:val="22"/>
          <w:szCs w:val="22"/>
        </w:rPr>
        <w:t>3. Требования к организации и исполнению контрольных мероприятий</w:t>
      </w:r>
      <w:bookmarkEnd w:id="0"/>
    </w:p>
    <w:p w:rsidR="00503195" w:rsidRPr="00503195" w:rsidRDefault="00503195" w:rsidP="00503195">
      <w:pPr>
        <w:numPr>
          <w:ilvl w:val="0"/>
          <w:numId w:val="6"/>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Внутренний муниципальный финансовый контроль осуществляются Финансовым органом в форме плановых и внеплановых контрольных мероприятий.</w:t>
      </w:r>
    </w:p>
    <w:p w:rsidR="00503195" w:rsidRPr="00503195" w:rsidRDefault="00503195" w:rsidP="00503195">
      <w:pPr>
        <w:numPr>
          <w:ilvl w:val="0"/>
          <w:numId w:val="6"/>
        </w:numPr>
        <w:spacing w:line="274" w:lineRule="exact"/>
        <w:jc w:val="both"/>
        <w:rPr>
          <w:rFonts w:ascii="Arial" w:eastAsia="Arial" w:hAnsi="Arial" w:cs="Arial"/>
          <w:sz w:val="22"/>
          <w:szCs w:val="22"/>
        </w:rPr>
      </w:pPr>
      <w:r w:rsidRPr="00503195">
        <w:rPr>
          <w:rFonts w:ascii="Arial" w:eastAsia="Arial" w:hAnsi="Arial" w:cs="Arial"/>
          <w:sz w:val="22"/>
          <w:szCs w:val="22"/>
        </w:rPr>
        <w:t xml:space="preserve"> Основанием для принятия решения о проведении:</w:t>
      </w:r>
    </w:p>
    <w:p w:rsidR="00503195" w:rsidRPr="00503195" w:rsidRDefault="00503195" w:rsidP="00503195">
      <w:pPr>
        <w:numPr>
          <w:ilvl w:val="0"/>
          <w:numId w:val="7"/>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обследования является необходимость анализа и оценки </w:t>
      </w:r>
      <w:proofErr w:type="gramStart"/>
      <w:r w:rsidRPr="00503195">
        <w:rPr>
          <w:rFonts w:ascii="Arial" w:eastAsia="Arial" w:hAnsi="Arial" w:cs="Arial"/>
          <w:sz w:val="22"/>
          <w:szCs w:val="22"/>
        </w:rPr>
        <w:t>состояния определенной сферы деятельности объекта муниципального финансового контроля</w:t>
      </w:r>
      <w:proofErr w:type="gramEnd"/>
      <w:r w:rsidRPr="00503195">
        <w:rPr>
          <w:rFonts w:ascii="Arial" w:eastAsia="Arial" w:hAnsi="Arial" w:cs="Arial"/>
          <w:sz w:val="22"/>
          <w:szCs w:val="22"/>
        </w:rPr>
        <w:t>;</w:t>
      </w:r>
    </w:p>
    <w:p w:rsidR="00503195" w:rsidRPr="00503195" w:rsidRDefault="00503195" w:rsidP="00503195">
      <w:pPr>
        <w:numPr>
          <w:ilvl w:val="0"/>
          <w:numId w:val="7"/>
        </w:numPr>
        <w:spacing w:line="274" w:lineRule="exact"/>
        <w:ind w:right="40"/>
        <w:jc w:val="both"/>
        <w:rPr>
          <w:rFonts w:ascii="Arial" w:eastAsia="Arial" w:hAnsi="Arial" w:cs="Arial"/>
          <w:sz w:val="22"/>
          <w:szCs w:val="22"/>
        </w:rPr>
      </w:pPr>
      <w:r w:rsidRPr="00503195">
        <w:rPr>
          <w:rFonts w:ascii="Arial" w:eastAsia="Arial" w:hAnsi="Arial" w:cs="Arial"/>
          <w:sz w:val="22"/>
          <w:szCs w:val="22"/>
        </w:rPr>
        <w:t xml:space="preserve"> </w:t>
      </w:r>
      <w:proofErr w:type="gramStart"/>
      <w:r w:rsidRPr="00503195">
        <w:rPr>
          <w:rFonts w:ascii="Arial" w:eastAsia="Arial" w:hAnsi="Arial" w:cs="Arial"/>
          <w:sz w:val="22"/>
          <w:szCs w:val="22"/>
        </w:rPr>
        <w:t xml:space="preserve">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w:t>
      </w:r>
      <w:r w:rsidRPr="00503195">
        <w:rPr>
          <w:rFonts w:ascii="Arial" w:eastAsia="Arial" w:hAnsi="Arial" w:cs="Arial"/>
          <w:sz w:val="22"/>
          <w:szCs w:val="22"/>
        </w:rPr>
        <w:lastRenderedPageBreak/>
        <w:t>хозяйственных операций, достоверности бюджетного (бухгалтерского) учета и бюджетной (бухгалтерской) отчетности в отношении деятельности объекта муниципального финансового контроля за определенный период времени по месту его нахождения,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roofErr w:type="gramEnd"/>
    </w:p>
    <w:p w:rsidR="00A279F9" w:rsidRPr="00A279F9" w:rsidRDefault="00A279F9" w:rsidP="00A279F9">
      <w:pPr>
        <w:numPr>
          <w:ilvl w:val="0"/>
          <w:numId w:val="8"/>
        </w:numPr>
        <w:spacing w:line="274" w:lineRule="exact"/>
        <w:ind w:right="20"/>
        <w:jc w:val="both"/>
        <w:rPr>
          <w:rFonts w:ascii="Arial" w:eastAsia="Arial" w:hAnsi="Arial" w:cs="Arial"/>
          <w:sz w:val="22"/>
          <w:szCs w:val="22"/>
        </w:rPr>
      </w:pPr>
      <w:r w:rsidRPr="00A279F9">
        <w:rPr>
          <w:rFonts w:ascii="Arial" w:eastAsia="Arial" w:hAnsi="Arial" w:cs="Arial"/>
          <w:sz w:val="22"/>
          <w:szCs w:val="22"/>
        </w:rPr>
        <w:t>камеральной проверки является возможность совершения контрольных действий по документальному и фактическому изучению законности бюджетной (бухгалтерской) отчетности и иных документов по месту нахождения Финансового органа, представленных по его запросам;</w:t>
      </w:r>
    </w:p>
    <w:p w:rsidR="00A279F9" w:rsidRPr="00A279F9" w:rsidRDefault="00A279F9" w:rsidP="00A279F9">
      <w:pPr>
        <w:numPr>
          <w:ilvl w:val="0"/>
          <w:numId w:val="8"/>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встречной проверки является необходимость в ходе выездной и (или) камеральной проверки установить и (или) подтвердить факты, связанные с деятельностью объекта муниципального финансового контроля;</w:t>
      </w:r>
    </w:p>
    <w:p w:rsidR="00A279F9" w:rsidRPr="00A279F9" w:rsidRDefault="00A279F9" w:rsidP="00A279F9">
      <w:pPr>
        <w:numPr>
          <w:ilvl w:val="0"/>
          <w:numId w:val="8"/>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ревизии является необходимость комплексной проверки деятельности объекта муниципального финансового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Плановые контрольные мероприятия проводятся согласно планам органа муниципального финансового контроля, утверждаемым его руководителем ежегодно в срок до 01 февраля текущего года.</w:t>
      </w:r>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срок проведения контрольного мероприятия.</w:t>
      </w:r>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w:t>
      </w:r>
      <w:proofErr w:type="gramStart"/>
      <w:r w:rsidRPr="00A279F9">
        <w:rPr>
          <w:rFonts w:ascii="Arial" w:eastAsia="Arial" w:hAnsi="Arial" w:cs="Arial"/>
          <w:sz w:val="22"/>
          <w:szCs w:val="22"/>
        </w:rPr>
        <w:t>Внеплановые контрольные мероприятия проводятся в связи с поступлением в Финансовый орган обращений (поручений) главы муниципального образования «</w:t>
      </w:r>
      <w:proofErr w:type="spellStart"/>
      <w:r w:rsidRPr="00A279F9">
        <w:rPr>
          <w:rFonts w:ascii="Arial" w:eastAsia="Arial" w:hAnsi="Arial" w:cs="Arial"/>
          <w:sz w:val="22"/>
          <w:szCs w:val="22"/>
        </w:rPr>
        <w:t>Киндальское</w:t>
      </w:r>
      <w:proofErr w:type="spellEnd"/>
      <w:r w:rsidRPr="00A279F9">
        <w:rPr>
          <w:rFonts w:ascii="Arial" w:eastAsia="Arial" w:hAnsi="Arial" w:cs="Arial"/>
          <w:sz w:val="22"/>
          <w:szCs w:val="22"/>
        </w:rPr>
        <w:t xml:space="preserve"> сельское поселение», правоохранительных органов, депутатских запросов, обращений органов местного самоуправления муниципального образования «</w:t>
      </w:r>
      <w:proofErr w:type="spellStart"/>
      <w:r w:rsidRPr="00A279F9">
        <w:rPr>
          <w:rFonts w:ascii="Arial" w:eastAsia="Arial" w:hAnsi="Arial" w:cs="Arial"/>
          <w:sz w:val="22"/>
          <w:szCs w:val="22"/>
        </w:rPr>
        <w:t>Киндальское</w:t>
      </w:r>
      <w:proofErr w:type="spellEnd"/>
      <w:r w:rsidRPr="00A279F9">
        <w:rPr>
          <w:rFonts w:ascii="Arial" w:eastAsia="Arial" w:hAnsi="Arial" w:cs="Arial"/>
          <w:sz w:val="22"/>
          <w:szCs w:val="22"/>
        </w:rPr>
        <w:t xml:space="preserve"> сельское поселение», граждан и организаций, а также в связи с обстоятельствами, по которым такие мероприятия невозможно было учесть при планировании контрольных мероприятий.</w:t>
      </w:r>
      <w:proofErr w:type="gramEnd"/>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Контрольные мероприятия проводятся специально уполномоченными должностными лицами органа муниципального финансового контроля. Для проведения контрольного мероприятия осуществляется подготовка поручения (решение об их проведении) органа муниципального финансового контроля, подписываемого его руководителем (заместителем руководителя) и заверяемого печатью данного органа. В поручении в обязательном порядке указывается наименование объекта контроля, наименование проводимого контрольного мероприятия, срок его проведения, состав участников контрольного мероприятия.</w:t>
      </w:r>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Конкретные вопросы контрольного мероприятия определяются программой или тематическим планом и утверждаются руководителем (заместителем руководителя) органа муниципального финансового контроля. При составлении программы или тематического плана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w:t>
      </w:r>
    </w:p>
    <w:p w:rsidR="00A279F9" w:rsidRPr="00A279F9" w:rsidRDefault="00A279F9" w:rsidP="00A279F9">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Сроки проведения контрольного мероприятия, состав лиц, участвующих в проведении контрольного мероприятия, и руководитель контрольного мероприятия определяются руководителем органа муниципального финансового контроля с учетом объема предстоящих работ, вытекающих из конкретных задач контрольного мероприятия и особенностей проверяемой организации, и не должны превышать 45 рабочих дней.</w:t>
      </w:r>
    </w:p>
    <w:p w:rsidR="00A23255" w:rsidRPr="00D0294E" w:rsidRDefault="00A279F9" w:rsidP="00A923AE">
      <w:pPr>
        <w:numPr>
          <w:ilvl w:val="0"/>
          <w:numId w:val="9"/>
        </w:numPr>
        <w:spacing w:line="274" w:lineRule="exact"/>
        <w:ind w:right="20"/>
        <w:jc w:val="both"/>
        <w:rPr>
          <w:rFonts w:ascii="Arial" w:eastAsia="Arial" w:hAnsi="Arial" w:cs="Arial"/>
          <w:sz w:val="22"/>
          <w:szCs w:val="22"/>
        </w:rPr>
      </w:pPr>
      <w:r w:rsidRPr="00A279F9">
        <w:rPr>
          <w:rFonts w:ascii="Arial" w:eastAsia="Arial" w:hAnsi="Arial" w:cs="Arial"/>
          <w:sz w:val="22"/>
          <w:szCs w:val="22"/>
        </w:rPr>
        <w:t xml:space="preserve"> Продление (приостановление) первоначально установленного срока контрольного мероприятия осуществляется в случаях проведения встречной проверки (ревизии) и (или) обследования, отсутствия или неудовлетворительном состоянии бухгалтерского (бюджетного) учета у объекта контроля, при организации и проведении экспертизы; при </w:t>
      </w:r>
      <w:r w:rsidRPr="00A279F9">
        <w:rPr>
          <w:rFonts w:ascii="Arial" w:eastAsia="Arial" w:hAnsi="Arial" w:cs="Arial"/>
          <w:sz w:val="22"/>
          <w:szCs w:val="22"/>
        </w:rPr>
        <w:lastRenderedPageBreak/>
        <w:t xml:space="preserve">ожидании получения ответов на запросы, направленные в компетентные органы; </w:t>
      </w:r>
      <w:proofErr w:type="gramStart"/>
      <w:r w:rsidRPr="00A279F9">
        <w:rPr>
          <w:rFonts w:ascii="Arial" w:eastAsia="Arial" w:hAnsi="Arial" w:cs="Arial"/>
          <w:sz w:val="22"/>
          <w:szCs w:val="22"/>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A279F9">
        <w:rPr>
          <w:rFonts w:ascii="Arial" w:eastAsia="Arial" w:hAnsi="Arial" w:cs="Arial"/>
          <w:sz w:val="22"/>
          <w:szCs w:val="22"/>
        </w:rPr>
        <w:t>истребуемой</w:t>
      </w:r>
      <w:proofErr w:type="spellEnd"/>
      <w:r w:rsidRPr="00A279F9">
        <w:rPr>
          <w:rFonts w:ascii="Arial" w:eastAsia="Arial" w:hAnsi="Arial" w:cs="Arial"/>
          <w:sz w:val="22"/>
          <w:szCs w:val="22"/>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при необходимости обследования имущества и (или) документов, находящихся не по месту нахождения объекта контроля.</w:t>
      </w:r>
      <w:proofErr w:type="gramEnd"/>
    </w:p>
    <w:p w:rsidR="00A923AE" w:rsidRDefault="00A923AE" w:rsidP="00A923AE">
      <w:pPr>
        <w:pStyle w:val="a4"/>
        <w:numPr>
          <w:ilvl w:val="1"/>
          <w:numId w:val="13"/>
        </w:numPr>
        <w:tabs>
          <w:tab w:val="left" w:pos="7205"/>
        </w:tabs>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Продление первоначально установленного </w:t>
      </w:r>
      <w:r>
        <w:rPr>
          <w:rFonts w:ascii="Arial" w:eastAsia="Arial" w:hAnsi="Arial" w:cs="Arial"/>
          <w:sz w:val="22"/>
          <w:szCs w:val="22"/>
        </w:rPr>
        <w:t xml:space="preserve">срока контрольного </w:t>
      </w:r>
      <w:proofErr w:type="gramStart"/>
      <w:r>
        <w:rPr>
          <w:rFonts w:ascii="Arial" w:eastAsia="Arial" w:hAnsi="Arial" w:cs="Arial"/>
          <w:sz w:val="22"/>
          <w:szCs w:val="22"/>
        </w:rPr>
        <w:t>мероприятиях</w:t>
      </w:r>
      <w:proofErr w:type="gramEnd"/>
    </w:p>
    <w:p w:rsidR="00A923AE" w:rsidRPr="00A923AE" w:rsidRDefault="00A923AE" w:rsidP="00A923AE">
      <w:pPr>
        <w:tabs>
          <w:tab w:val="left" w:pos="7205"/>
        </w:tabs>
        <w:spacing w:line="274" w:lineRule="exact"/>
        <w:ind w:right="40"/>
        <w:jc w:val="both"/>
        <w:rPr>
          <w:rFonts w:ascii="Arial" w:eastAsia="Arial" w:hAnsi="Arial" w:cs="Arial"/>
          <w:sz w:val="22"/>
          <w:szCs w:val="22"/>
        </w:rPr>
      </w:pPr>
      <w:r w:rsidRPr="00A923AE">
        <w:rPr>
          <w:rFonts w:ascii="Arial" w:eastAsia="Arial" w:hAnsi="Arial" w:cs="Arial"/>
          <w:sz w:val="22"/>
          <w:szCs w:val="22"/>
        </w:rPr>
        <w:t>осуществляется руководителем органа муниципального финансового контроля по мотивированному ходатайству руководителя контрольного мероприятия с обязательным уведомлением руководителя объекта контроля о сроке продления контрольного мероприятия.</w:t>
      </w:r>
    </w:p>
    <w:p w:rsidR="00A923AE" w:rsidRPr="00A923AE" w:rsidRDefault="00A923AE" w:rsidP="00A923AE">
      <w:pPr>
        <w:tabs>
          <w:tab w:val="left" w:pos="7205"/>
        </w:tabs>
        <w:spacing w:line="274" w:lineRule="exact"/>
        <w:ind w:left="40" w:firstLine="700"/>
        <w:jc w:val="both"/>
        <w:rPr>
          <w:rFonts w:ascii="Arial" w:eastAsia="Arial" w:hAnsi="Arial" w:cs="Arial"/>
          <w:sz w:val="22"/>
          <w:szCs w:val="22"/>
        </w:rPr>
      </w:pPr>
      <w:r w:rsidRPr="00A923AE">
        <w:rPr>
          <w:rFonts w:ascii="Arial" w:eastAsia="Arial" w:hAnsi="Arial" w:cs="Arial"/>
          <w:sz w:val="22"/>
          <w:szCs w:val="22"/>
        </w:rPr>
        <w:t>Приостановление первоначально установленного</w:t>
      </w:r>
      <w:r w:rsidRPr="00A923AE">
        <w:rPr>
          <w:rFonts w:ascii="Arial" w:eastAsia="Arial" w:hAnsi="Arial" w:cs="Arial"/>
          <w:sz w:val="22"/>
          <w:szCs w:val="22"/>
        </w:rPr>
        <w:tab/>
        <w:t>срока контрольного</w:t>
      </w:r>
    </w:p>
    <w:p w:rsidR="00A923AE" w:rsidRPr="00A923AE" w:rsidRDefault="00A923AE" w:rsidP="00A923AE">
      <w:pPr>
        <w:tabs>
          <w:tab w:val="left" w:pos="7205"/>
        </w:tabs>
        <w:spacing w:line="274" w:lineRule="exact"/>
        <w:ind w:left="40" w:right="40"/>
        <w:jc w:val="both"/>
        <w:rPr>
          <w:rFonts w:ascii="Arial" w:eastAsia="Arial" w:hAnsi="Arial" w:cs="Arial"/>
          <w:sz w:val="22"/>
          <w:szCs w:val="22"/>
        </w:rPr>
      </w:pPr>
      <w:r w:rsidRPr="00A923AE">
        <w:rPr>
          <w:rFonts w:ascii="Arial" w:eastAsia="Arial" w:hAnsi="Arial" w:cs="Arial"/>
          <w:sz w:val="22"/>
          <w:szCs w:val="22"/>
        </w:rPr>
        <w:t>мероприятия осуществляется руководителем органа муниципального финансового контроля по мотивированному ходатайству руководителя контрольного мероприятия с обязательным уведомлением руководителя объекта</w:t>
      </w:r>
      <w:r w:rsidRPr="00A923AE">
        <w:rPr>
          <w:rFonts w:ascii="Arial" w:eastAsia="Arial" w:hAnsi="Arial" w:cs="Arial"/>
          <w:sz w:val="22"/>
          <w:szCs w:val="22"/>
        </w:rPr>
        <w:tab/>
        <w:t>контроля о сроке</w:t>
      </w:r>
    </w:p>
    <w:p w:rsidR="00A923AE" w:rsidRPr="00A923AE" w:rsidRDefault="00A923AE" w:rsidP="00A923AE">
      <w:pPr>
        <w:spacing w:line="274" w:lineRule="exact"/>
        <w:ind w:left="40" w:right="40"/>
        <w:jc w:val="both"/>
        <w:rPr>
          <w:rFonts w:ascii="Arial" w:eastAsia="Arial" w:hAnsi="Arial" w:cs="Arial"/>
          <w:sz w:val="22"/>
          <w:szCs w:val="22"/>
        </w:rPr>
      </w:pPr>
      <w:r w:rsidRPr="00A923AE">
        <w:rPr>
          <w:rFonts w:ascii="Arial" w:eastAsia="Arial" w:hAnsi="Arial" w:cs="Arial"/>
          <w:sz w:val="22"/>
          <w:szCs w:val="22"/>
        </w:rPr>
        <w:t>приостановления контрольного мероприятия, об устранении замечаний, повлекших приостановление срока проведения контрольного мероприятия, в случае их наличия при приостановлении контрольного мероприятия. На время приостановления контрольного мероприятия течение его срока прерывается.</w:t>
      </w:r>
    </w:p>
    <w:p w:rsidR="00A923AE" w:rsidRPr="00A923AE" w:rsidRDefault="00A923AE" w:rsidP="00A923AE">
      <w:pPr>
        <w:spacing w:line="274" w:lineRule="exact"/>
        <w:ind w:left="40" w:right="40" w:firstLine="700"/>
        <w:jc w:val="both"/>
        <w:rPr>
          <w:rFonts w:ascii="Arial" w:eastAsia="Arial" w:hAnsi="Arial" w:cs="Arial"/>
          <w:sz w:val="22"/>
          <w:szCs w:val="22"/>
        </w:rPr>
      </w:pPr>
      <w:r w:rsidRPr="00A923AE">
        <w:rPr>
          <w:rFonts w:ascii="Arial" w:eastAsia="Arial" w:hAnsi="Arial" w:cs="Arial"/>
          <w:sz w:val="22"/>
          <w:szCs w:val="22"/>
        </w:rPr>
        <w:t>После устранения замечаний, на основании которых приостановлено контрольное мероприятие, руководитель контрольного мероприятия возобновляет проведение контрольного мероприятия в сроки, установленные руководителем органа муниципального финансового контроля.</w:t>
      </w:r>
    </w:p>
    <w:p w:rsidR="00A923AE" w:rsidRPr="00A923AE" w:rsidRDefault="00A923AE" w:rsidP="00A923AE">
      <w:pPr>
        <w:spacing w:line="274" w:lineRule="exact"/>
        <w:ind w:right="40"/>
        <w:jc w:val="both"/>
        <w:rPr>
          <w:rFonts w:ascii="Arial" w:eastAsia="Arial" w:hAnsi="Arial" w:cs="Arial"/>
          <w:sz w:val="22"/>
          <w:szCs w:val="22"/>
        </w:rPr>
      </w:pPr>
      <w:r>
        <w:rPr>
          <w:rFonts w:ascii="Arial" w:eastAsia="Arial" w:hAnsi="Arial" w:cs="Arial"/>
          <w:sz w:val="22"/>
          <w:szCs w:val="22"/>
        </w:rPr>
        <w:t>3.11.</w:t>
      </w:r>
      <w:r w:rsidRPr="00A923AE">
        <w:rPr>
          <w:rFonts w:ascii="Arial" w:eastAsia="Arial" w:hAnsi="Arial" w:cs="Arial"/>
          <w:sz w:val="22"/>
          <w:szCs w:val="22"/>
        </w:rPr>
        <w:t xml:space="preserve"> Проведение контрольного мероприятия подлежит документированию. Рабочая документация контрольного мероприятия должна содержать:</w:t>
      </w:r>
    </w:p>
    <w:p w:rsidR="00A923AE" w:rsidRPr="00A923AE" w:rsidRDefault="00A923AE" w:rsidP="00A923AE">
      <w:pPr>
        <w:numPr>
          <w:ilvl w:val="0"/>
          <w:numId w:val="11"/>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документы, отражающие подготовку контрольного мероприятия, включая программу контрольного мероприятия;</w:t>
      </w:r>
    </w:p>
    <w:p w:rsidR="00A923AE" w:rsidRPr="00A923AE" w:rsidRDefault="00A923AE" w:rsidP="00A923AE">
      <w:pPr>
        <w:numPr>
          <w:ilvl w:val="0"/>
          <w:numId w:val="11"/>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документы о выполнении контрольных действий с указанием исполнителей и времени выполнения;</w:t>
      </w:r>
    </w:p>
    <w:p w:rsidR="00A923AE" w:rsidRPr="00A923AE" w:rsidRDefault="00A923AE" w:rsidP="00A923AE">
      <w:pPr>
        <w:numPr>
          <w:ilvl w:val="0"/>
          <w:numId w:val="11"/>
        </w:numPr>
        <w:spacing w:line="274" w:lineRule="exact"/>
        <w:jc w:val="both"/>
        <w:rPr>
          <w:rFonts w:ascii="Arial" w:eastAsia="Arial" w:hAnsi="Arial" w:cs="Arial"/>
          <w:sz w:val="22"/>
          <w:szCs w:val="22"/>
        </w:rPr>
      </w:pPr>
      <w:r w:rsidRPr="00A923AE">
        <w:rPr>
          <w:rFonts w:ascii="Arial" w:eastAsia="Arial" w:hAnsi="Arial" w:cs="Arial"/>
          <w:sz w:val="22"/>
          <w:szCs w:val="22"/>
        </w:rPr>
        <w:t xml:space="preserve"> документальные доказательства, подтверждающие выявленные нарушения;</w:t>
      </w:r>
    </w:p>
    <w:p w:rsidR="00A923AE" w:rsidRPr="00A923AE" w:rsidRDefault="00A923AE" w:rsidP="00A923AE">
      <w:pPr>
        <w:numPr>
          <w:ilvl w:val="0"/>
          <w:numId w:val="11"/>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копии обращений, запросов должностных лиц, осуществляющих внутренний муниципальный финансовый контроль, и полученные сведения по ним;</w:t>
      </w:r>
    </w:p>
    <w:p w:rsidR="00A923AE" w:rsidRPr="00A923AE" w:rsidRDefault="00A923AE" w:rsidP="00A923AE">
      <w:pPr>
        <w:numPr>
          <w:ilvl w:val="0"/>
          <w:numId w:val="11"/>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промежуточные акты проверок, ревизий; промежуточные заключения обследований, проекты актов и заключений.</w:t>
      </w:r>
    </w:p>
    <w:p w:rsidR="00A923AE" w:rsidRPr="00A923AE" w:rsidRDefault="00A923AE" w:rsidP="00A923AE">
      <w:pPr>
        <w:spacing w:line="274" w:lineRule="exact"/>
        <w:ind w:left="40" w:firstLine="700"/>
        <w:jc w:val="both"/>
        <w:rPr>
          <w:rFonts w:ascii="Arial" w:eastAsia="Arial" w:hAnsi="Arial" w:cs="Arial"/>
          <w:sz w:val="22"/>
          <w:szCs w:val="22"/>
        </w:rPr>
      </w:pPr>
      <w:r w:rsidRPr="00A923AE">
        <w:rPr>
          <w:rFonts w:ascii="Arial" w:eastAsia="Arial" w:hAnsi="Arial" w:cs="Arial"/>
          <w:sz w:val="22"/>
          <w:szCs w:val="22"/>
        </w:rPr>
        <w:t>Рабочая документация подлежит хранению в Финансовом органе в течение 5</w:t>
      </w:r>
    </w:p>
    <w:p w:rsidR="00A923AE" w:rsidRPr="00A923AE" w:rsidRDefault="00A923AE" w:rsidP="00A923AE">
      <w:pPr>
        <w:spacing w:line="274" w:lineRule="exact"/>
        <w:ind w:left="40"/>
        <w:jc w:val="both"/>
        <w:rPr>
          <w:rFonts w:ascii="Arial" w:eastAsia="Arial" w:hAnsi="Arial" w:cs="Arial"/>
          <w:sz w:val="22"/>
          <w:szCs w:val="22"/>
        </w:rPr>
      </w:pPr>
      <w:r w:rsidRPr="00A923AE">
        <w:rPr>
          <w:rFonts w:ascii="Arial" w:eastAsia="Arial" w:hAnsi="Arial" w:cs="Arial"/>
          <w:sz w:val="22"/>
          <w:szCs w:val="22"/>
        </w:rPr>
        <w:t>лет.</w:t>
      </w:r>
    </w:p>
    <w:p w:rsidR="00A923AE" w:rsidRPr="00A923AE" w:rsidRDefault="00A923AE" w:rsidP="00A923AE">
      <w:pPr>
        <w:spacing w:line="274" w:lineRule="exact"/>
        <w:ind w:right="40"/>
        <w:jc w:val="both"/>
        <w:rPr>
          <w:rFonts w:ascii="Arial" w:eastAsia="Arial" w:hAnsi="Arial" w:cs="Arial"/>
          <w:sz w:val="22"/>
          <w:szCs w:val="22"/>
        </w:rPr>
      </w:pPr>
      <w:r>
        <w:rPr>
          <w:rFonts w:ascii="Arial" w:eastAsia="Arial" w:hAnsi="Arial" w:cs="Arial"/>
          <w:sz w:val="22"/>
          <w:szCs w:val="22"/>
        </w:rPr>
        <w:t>3.12.</w:t>
      </w:r>
      <w:r w:rsidRPr="00A923AE">
        <w:rPr>
          <w:rFonts w:ascii="Arial" w:eastAsia="Arial" w:hAnsi="Arial" w:cs="Arial"/>
          <w:sz w:val="22"/>
          <w:szCs w:val="22"/>
        </w:rPr>
        <w:t xml:space="preserve"> </w:t>
      </w:r>
      <w:proofErr w:type="gramStart"/>
      <w:r w:rsidRPr="00A923AE">
        <w:rPr>
          <w:rFonts w:ascii="Arial" w:eastAsia="Arial" w:hAnsi="Arial" w:cs="Arial"/>
          <w:sz w:val="22"/>
          <w:szCs w:val="22"/>
        </w:rPr>
        <w:t>Запросы о представлении информации, документов и материалов, необходимых для осуществления контрольных мероприятий, представления, предписания, подготовленные по результатам проведённых контрольных мероприятий, другие предусмотренные настоящим Порядком документы вручаются руководителю (иному представителю) объекта контроля (объекту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A923AE" w:rsidRPr="00A923AE" w:rsidRDefault="00A923AE" w:rsidP="00A923AE">
      <w:pPr>
        <w:spacing w:after="403" w:line="274" w:lineRule="exact"/>
        <w:ind w:right="40"/>
        <w:jc w:val="both"/>
        <w:rPr>
          <w:rFonts w:ascii="Arial" w:eastAsia="Arial" w:hAnsi="Arial" w:cs="Arial"/>
          <w:sz w:val="22"/>
          <w:szCs w:val="22"/>
        </w:rPr>
      </w:pPr>
      <w:r>
        <w:rPr>
          <w:rFonts w:ascii="Arial" w:eastAsia="Arial" w:hAnsi="Arial" w:cs="Arial"/>
          <w:sz w:val="22"/>
          <w:szCs w:val="22"/>
        </w:rPr>
        <w:t>3.13.</w:t>
      </w:r>
      <w:r w:rsidRPr="00A923AE">
        <w:rPr>
          <w:rFonts w:ascii="Arial" w:eastAsia="Arial" w:hAnsi="Arial" w:cs="Arial"/>
          <w:sz w:val="22"/>
          <w:szCs w:val="22"/>
        </w:rPr>
        <w:t xml:space="preserve"> Срок представления информации, документов и материалов, необходимых для осуществления контрольной деятельности Финансового органа, устанавливается в запросе и исчисляется </w:t>
      </w:r>
      <w:proofErr w:type="gramStart"/>
      <w:r w:rsidRPr="00A923AE">
        <w:rPr>
          <w:rFonts w:ascii="Arial" w:eastAsia="Arial" w:hAnsi="Arial" w:cs="Arial"/>
          <w:sz w:val="22"/>
          <w:szCs w:val="22"/>
        </w:rPr>
        <w:t>с даты получения</w:t>
      </w:r>
      <w:proofErr w:type="gramEnd"/>
      <w:r w:rsidRPr="00A923AE">
        <w:rPr>
          <w:rFonts w:ascii="Arial" w:eastAsia="Arial" w:hAnsi="Arial" w:cs="Arial"/>
          <w:sz w:val="22"/>
          <w:szCs w:val="22"/>
        </w:rPr>
        <w:t xml:space="preserve"> такого запроса. При этом устанавливаемый срок не может составлять менее 3 рабочих дней.</w:t>
      </w:r>
    </w:p>
    <w:p w:rsidR="00A923AE" w:rsidRDefault="00A923AE" w:rsidP="00A923AE">
      <w:pPr>
        <w:keepNext/>
        <w:keepLines/>
        <w:spacing w:after="95" w:line="220" w:lineRule="exact"/>
        <w:jc w:val="center"/>
        <w:outlineLvl w:val="0"/>
        <w:rPr>
          <w:rFonts w:ascii="Arial" w:eastAsia="Arial" w:hAnsi="Arial" w:cs="Arial"/>
          <w:b/>
          <w:bCs/>
          <w:sz w:val="22"/>
          <w:szCs w:val="22"/>
        </w:rPr>
      </w:pPr>
    </w:p>
    <w:p w:rsidR="00A923AE" w:rsidRDefault="00A923AE" w:rsidP="00A923AE">
      <w:pPr>
        <w:keepNext/>
        <w:keepLines/>
        <w:spacing w:after="95" w:line="220" w:lineRule="exact"/>
        <w:jc w:val="center"/>
        <w:outlineLvl w:val="0"/>
        <w:rPr>
          <w:rFonts w:ascii="Arial" w:eastAsia="Arial" w:hAnsi="Arial" w:cs="Arial"/>
          <w:b/>
          <w:bCs/>
          <w:sz w:val="22"/>
          <w:szCs w:val="22"/>
        </w:rPr>
      </w:pPr>
    </w:p>
    <w:p w:rsidR="00A923AE" w:rsidRPr="00A923AE" w:rsidRDefault="00A923AE" w:rsidP="00A923AE">
      <w:pPr>
        <w:keepNext/>
        <w:keepLines/>
        <w:spacing w:after="95" w:line="220" w:lineRule="exact"/>
        <w:jc w:val="center"/>
        <w:outlineLvl w:val="0"/>
        <w:rPr>
          <w:rFonts w:ascii="Arial" w:eastAsia="Arial" w:hAnsi="Arial" w:cs="Arial"/>
          <w:b/>
          <w:bCs/>
          <w:sz w:val="22"/>
          <w:szCs w:val="22"/>
        </w:rPr>
      </w:pPr>
      <w:r w:rsidRPr="00A923AE">
        <w:rPr>
          <w:rFonts w:ascii="Arial" w:eastAsia="Arial" w:hAnsi="Arial" w:cs="Arial"/>
          <w:b/>
          <w:bCs/>
          <w:sz w:val="22"/>
          <w:szCs w:val="22"/>
        </w:rPr>
        <w:t>4. Порядок проведения обследований</w:t>
      </w:r>
    </w:p>
    <w:p w:rsidR="00A923AE" w:rsidRPr="00A923AE" w:rsidRDefault="00A923AE" w:rsidP="00A923AE">
      <w:pPr>
        <w:numPr>
          <w:ilvl w:val="0"/>
          <w:numId w:val="12"/>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w:t>
      </w:r>
      <w:proofErr w:type="gramStart"/>
      <w:r w:rsidRPr="00A923AE">
        <w:rPr>
          <w:rFonts w:ascii="Arial" w:eastAsia="Arial" w:hAnsi="Arial" w:cs="Arial"/>
          <w:sz w:val="22"/>
          <w:szCs w:val="22"/>
        </w:rPr>
        <w:t>При проведении обследований (анализа и оценки состояния определенной сферы деятельности объекта контроля) осуществляются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муниципального образования «</w:t>
      </w:r>
      <w:proofErr w:type="spellStart"/>
      <w:r w:rsidRPr="00A923AE">
        <w:rPr>
          <w:rFonts w:ascii="Arial" w:eastAsia="Arial" w:hAnsi="Arial" w:cs="Arial"/>
          <w:sz w:val="22"/>
          <w:szCs w:val="22"/>
        </w:rPr>
        <w:t>Киндальское</w:t>
      </w:r>
      <w:proofErr w:type="spellEnd"/>
      <w:r w:rsidRPr="00A923AE">
        <w:rPr>
          <w:rFonts w:ascii="Arial" w:eastAsia="Arial" w:hAnsi="Arial" w:cs="Arial"/>
          <w:sz w:val="22"/>
          <w:szCs w:val="22"/>
        </w:rPr>
        <w:t xml:space="preserve"> сельское поселение», муниципальных заданий на оказание муниципальных услуг (выполнение работ) муниципальными учреждениями.</w:t>
      </w:r>
      <w:proofErr w:type="gramEnd"/>
    </w:p>
    <w:p w:rsidR="00A923AE" w:rsidRPr="00A923AE" w:rsidRDefault="00A923AE" w:rsidP="00A923AE">
      <w:pPr>
        <w:numPr>
          <w:ilvl w:val="0"/>
          <w:numId w:val="12"/>
        </w:numPr>
        <w:spacing w:line="274" w:lineRule="exact"/>
        <w:ind w:right="40"/>
        <w:jc w:val="both"/>
        <w:rPr>
          <w:rFonts w:ascii="Arial" w:eastAsia="Arial" w:hAnsi="Arial" w:cs="Arial"/>
          <w:sz w:val="22"/>
          <w:szCs w:val="22"/>
        </w:rPr>
      </w:pPr>
      <w:r w:rsidRPr="00A923AE">
        <w:rPr>
          <w:rFonts w:ascii="Arial" w:eastAsia="Arial" w:hAnsi="Arial" w:cs="Arial"/>
          <w:sz w:val="22"/>
          <w:szCs w:val="22"/>
        </w:rPr>
        <w:t xml:space="preserve"> </w:t>
      </w:r>
      <w:proofErr w:type="gramStart"/>
      <w:r w:rsidRPr="00A923AE">
        <w:rPr>
          <w:rFonts w:ascii="Arial" w:eastAsia="Arial" w:hAnsi="Arial" w:cs="Arial"/>
          <w:sz w:val="22"/>
          <w:szCs w:val="22"/>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опросникам третьих лиц путем анализа и оценки полученной от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p>
    <w:p w:rsidR="0096567D" w:rsidRPr="0096567D" w:rsidRDefault="0096567D" w:rsidP="0096567D">
      <w:pPr>
        <w:spacing w:after="411" w:line="283" w:lineRule="exact"/>
        <w:ind w:left="40" w:right="40"/>
        <w:jc w:val="both"/>
        <w:rPr>
          <w:rFonts w:ascii="Arial" w:eastAsia="Arial" w:hAnsi="Arial" w:cs="Arial"/>
          <w:sz w:val="22"/>
          <w:szCs w:val="22"/>
        </w:rPr>
      </w:pPr>
      <w:r w:rsidRPr="0096567D">
        <w:rPr>
          <w:rFonts w:ascii="Arial" w:eastAsia="Arial" w:hAnsi="Arial" w:cs="Arial"/>
          <w:sz w:val="22"/>
          <w:szCs w:val="22"/>
        </w:rPr>
        <w:t>4.3. Контрольные действия по фактическому изучению проводятся путем осмотра, инвентаризации, наблюдения, пересчета, контрольных замеров.</w:t>
      </w:r>
    </w:p>
    <w:p w:rsidR="0096567D" w:rsidRPr="0096567D" w:rsidRDefault="0096567D" w:rsidP="0096567D">
      <w:pPr>
        <w:keepNext/>
        <w:keepLines/>
        <w:spacing w:after="95" w:line="220" w:lineRule="exact"/>
        <w:ind w:left="20"/>
        <w:jc w:val="center"/>
        <w:outlineLvl w:val="0"/>
        <w:rPr>
          <w:rFonts w:ascii="Arial" w:eastAsia="Arial" w:hAnsi="Arial" w:cs="Arial"/>
          <w:b/>
          <w:bCs/>
          <w:sz w:val="22"/>
          <w:szCs w:val="22"/>
        </w:rPr>
      </w:pPr>
      <w:r w:rsidRPr="0096567D">
        <w:rPr>
          <w:rFonts w:ascii="Arial" w:eastAsia="Arial" w:hAnsi="Arial" w:cs="Arial"/>
          <w:b/>
          <w:bCs/>
          <w:sz w:val="22"/>
          <w:szCs w:val="22"/>
        </w:rPr>
        <w:t>5. Порядок оформления результатов обследований</w:t>
      </w:r>
    </w:p>
    <w:p w:rsidR="0096567D" w:rsidRPr="0096567D" w:rsidRDefault="0096567D" w:rsidP="0096567D">
      <w:pPr>
        <w:numPr>
          <w:ilvl w:val="0"/>
          <w:numId w:val="14"/>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Результаты обследования оформляются заключением, которое подписывается руководителем контрольного мероприятия, лицами, уполномоченными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руководителю (иному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6567D" w:rsidRPr="0096567D" w:rsidRDefault="0096567D" w:rsidP="0096567D">
      <w:pPr>
        <w:numPr>
          <w:ilvl w:val="0"/>
          <w:numId w:val="14"/>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Заключение и иные материалы обследования подлежат рассмотрению руководителем органа муниципального финансового контроля в срок не более 15 рабочих дней со дня вручения (направления) заключения представителю объекта контроля.</w:t>
      </w:r>
    </w:p>
    <w:p w:rsidR="0096567D" w:rsidRPr="0096567D" w:rsidRDefault="0096567D" w:rsidP="0096567D">
      <w:pPr>
        <w:numPr>
          <w:ilvl w:val="0"/>
          <w:numId w:val="14"/>
        </w:numPr>
        <w:spacing w:after="403" w:line="274" w:lineRule="exact"/>
        <w:ind w:right="40"/>
        <w:jc w:val="both"/>
        <w:rPr>
          <w:rFonts w:ascii="Arial" w:eastAsia="Arial" w:hAnsi="Arial" w:cs="Arial"/>
          <w:sz w:val="22"/>
          <w:szCs w:val="22"/>
        </w:rPr>
      </w:pPr>
      <w:r w:rsidRPr="0096567D">
        <w:rPr>
          <w:rFonts w:ascii="Arial" w:eastAsia="Arial" w:hAnsi="Arial" w:cs="Arial"/>
          <w:sz w:val="22"/>
          <w:szCs w:val="22"/>
        </w:rPr>
        <w:t xml:space="preserve"> По итогам рассмотрения заключения, оформленного по результатам обследования, при выявлении нарушений, руководителем органа муниципального финансового контроля назначается проведение внеплановой выездной проверки объекта контроля.</w:t>
      </w:r>
    </w:p>
    <w:p w:rsidR="0096567D" w:rsidRPr="0096567D" w:rsidRDefault="0096567D" w:rsidP="0096567D">
      <w:pPr>
        <w:keepNext/>
        <w:keepLines/>
        <w:spacing w:after="95" w:line="220" w:lineRule="exact"/>
        <w:ind w:left="20"/>
        <w:jc w:val="center"/>
        <w:outlineLvl w:val="0"/>
        <w:rPr>
          <w:rFonts w:ascii="Arial" w:eastAsia="Arial" w:hAnsi="Arial" w:cs="Arial"/>
          <w:b/>
          <w:bCs/>
          <w:sz w:val="22"/>
          <w:szCs w:val="22"/>
        </w:rPr>
      </w:pPr>
      <w:bookmarkStart w:id="1" w:name="bookmark1"/>
      <w:r w:rsidRPr="0096567D">
        <w:rPr>
          <w:rFonts w:ascii="Arial" w:eastAsia="Arial" w:hAnsi="Arial" w:cs="Arial"/>
          <w:b/>
          <w:bCs/>
          <w:sz w:val="22"/>
          <w:szCs w:val="22"/>
        </w:rPr>
        <w:t>6. Порядок проведения проверок, ревизий</w:t>
      </w:r>
      <w:bookmarkEnd w:id="1"/>
    </w:p>
    <w:p w:rsidR="0096567D" w:rsidRPr="0096567D" w:rsidRDefault="0096567D" w:rsidP="0096567D">
      <w:pPr>
        <w:numPr>
          <w:ilvl w:val="0"/>
          <w:numId w:val="15"/>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В ходе проведения ревизии, проверки проводятся контрольные действия по документальному и фактическому изучению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доказательств, достаточных для подтверждения результатов контрольного мероприятия.</w:t>
      </w:r>
    </w:p>
    <w:p w:rsidR="0096567D" w:rsidRPr="0096567D" w:rsidRDefault="0096567D" w:rsidP="0096567D">
      <w:pPr>
        <w:numPr>
          <w:ilvl w:val="0"/>
          <w:numId w:val="15"/>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w:t>
      </w:r>
      <w:proofErr w:type="gramStart"/>
      <w:r w:rsidRPr="0096567D">
        <w:rPr>
          <w:rFonts w:ascii="Arial" w:eastAsia="Arial" w:hAnsi="Arial" w:cs="Arial"/>
          <w:sz w:val="22"/>
          <w:szCs w:val="22"/>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опросникам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p>
    <w:p w:rsidR="0096567D" w:rsidRPr="0096567D" w:rsidRDefault="0096567D" w:rsidP="0096567D">
      <w:pPr>
        <w:numPr>
          <w:ilvl w:val="0"/>
          <w:numId w:val="15"/>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96567D" w:rsidRPr="0096567D" w:rsidRDefault="0096567D" w:rsidP="0096567D">
      <w:pPr>
        <w:numPr>
          <w:ilvl w:val="0"/>
          <w:numId w:val="15"/>
        </w:numPr>
        <w:spacing w:line="274" w:lineRule="exact"/>
        <w:ind w:right="40"/>
        <w:jc w:val="both"/>
        <w:rPr>
          <w:rFonts w:ascii="Arial" w:eastAsia="Arial" w:hAnsi="Arial" w:cs="Arial"/>
          <w:sz w:val="22"/>
          <w:szCs w:val="22"/>
        </w:rPr>
      </w:pPr>
      <w:r w:rsidRPr="0096567D">
        <w:rPr>
          <w:rFonts w:ascii="Arial" w:eastAsia="Arial" w:hAnsi="Arial" w:cs="Arial"/>
          <w:sz w:val="22"/>
          <w:szCs w:val="22"/>
        </w:rPr>
        <w:lastRenderedPageBreak/>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6567D" w:rsidRPr="0096567D" w:rsidRDefault="0096567D" w:rsidP="0096567D">
      <w:pPr>
        <w:numPr>
          <w:ilvl w:val="0"/>
          <w:numId w:val="15"/>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6567D" w:rsidRPr="0096567D" w:rsidRDefault="0096567D" w:rsidP="0096567D">
      <w:pPr>
        <w:numPr>
          <w:ilvl w:val="0"/>
          <w:numId w:val="15"/>
        </w:numPr>
        <w:spacing w:after="403" w:line="274" w:lineRule="exact"/>
        <w:ind w:right="40"/>
        <w:jc w:val="both"/>
        <w:rPr>
          <w:rFonts w:ascii="Arial" w:eastAsia="Arial" w:hAnsi="Arial" w:cs="Arial"/>
          <w:sz w:val="22"/>
          <w:szCs w:val="22"/>
        </w:rPr>
      </w:pPr>
      <w:r w:rsidRPr="0096567D">
        <w:rPr>
          <w:rFonts w:ascii="Arial" w:eastAsia="Arial" w:hAnsi="Arial" w:cs="Arial"/>
          <w:sz w:val="22"/>
          <w:szCs w:val="22"/>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96567D" w:rsidRPr="0096567D" w:rsidRDefault="0096567D" w:rsidP="0096567D">
      <w:pPr>
        <w:keepNext/>
        <w:keepLines/>
        <w:spacing w:after="99" w:line="220" w:lineRule="exact"/>
        <w:ind w:left="20"/>
        <w:jc w:val="center"/>
        <w:outlineLvl w:val="0"/>
        <w:rPr>
          <w:rFonts w:ascii="Arial" w:eastAsia="Arial" w:hAnsi="Arial" w:cs="Arial"/>
          <w:b/>
          <w:bCs/>
          <w:sz w:val="22"/>
          <w:szCs w:val="22"/>
        </w:rPr>
      </w:pPr>
      <w:bookmarkStart w:id="2" w:name="bookmark2"/>
      <w:r w:rsidRPr="0096567D">
        <w:rPr>
          <w:rFonts w:ascii="Arial" w:eastAsia="Arial" w:hAnsi="Arial" w:cs="Arial"/>
          <w:b/>
          <w:bCs/>
          <w:sz w:val="22"/>
          <w:szCs w:val="22"/>
        </w:rPr>
        <w:t>7. Порядок оформления результатов ревизий, проверок</w:t>
      </w:r>
      <w:bookmarkEnd w:id="2"/>
    </w:p>
    <w:p w:rsidR="0096567D" w:rsidRPr="0096567D" w:rsidRDefault="0096567D" w:rsidP="0096567D">
      <w:pPr>
        <w:numPr>
          <w:ilvl w:val="0"/>
          <w:numId w:val="16"/>
        </w:numPr>
        <w:spacing w:line="274" w:lineRule="exact"/>
        <w:jc w:val="both"/>
        <w:rPr>
          <w:rFonts w:ascii="Arial" w:eastAsia="Arial" w:hAnsi="Arial" w:cs="Arial"/>
          <w:sz w:val="22"/>
          <w:szCs w:val="22"/>
        </w:rPr>
      </w:pPr>
      <w:r w:rsidRPr="0096567D">
        <w:rPr>
          <w:rFonts w:ascii="Arial" w:eastAsia="Arial" w:hAnsi="Arial" w:cs="Arial"/>
          <w:sz w:val="22"/>
          <w:szCs w:val="22"/>
        </w:rPr>
        <w:t xml:space="preserve"> Результаты ревизии или проверки подлежат оформлению в виде акта.</w:t>
      </w:r>
    </w:p>
    <w:p w:rsidR="0096567D" w:rsidRPr="0096567D" w:rsidRDefault="0096567D" w:rsidP="0096567D">
      <w:pPr>
        <w:numPr>
          <w:ilvl w:val="0"/>
          <w:numId w:val="16"/>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К акту проверки, ревизии приобщаются письменные объяснения или разногласия ответственных должностных лиц объекта контроля по каждому выявленному нарушению.</w:t>
      </w:r>
    </w:p>
    <w:p w:rsidR="0096567D" w:rsidRPr="0096567D" w:rsidRDefault="0096567D" w:rsidP="0096567D">
      <w:pPr>
        <w:numPr>
          <w:ilvl w:val="0"/>
          <w:numId w:val="16"/>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Количество оформляемых экземпляров акта определяется руководителем органа муниципального финансового контроля, но в количестве не менее двух. </w:t>
      </w:r>
      <w:proofErr w:type="gramStart"/>
      <w:r w:rsidRPr="0096567D">
        <w:rPr>
          <w:rFonts w:ascii="Arial" w:eastAsia="Arial" w:hAnsi="Arial" w:cs="Arial"/>
          <w:sz w:val="22"/>
          <w:szCs w:val="22"/>
        </w:rPr>
        <w:t>Акт ревизии, проверки состоит из вводной и описательной частей.</w:t>
      </w:r>
      <w:proofErr w:type="gramEnd"/>
    </w:p>
    <w:p w:rsidR="0096567D" w:rsidRPr="0096567D" w:rsidRDefault="0096567D" w:rsidP="0096567D">
      <w:pPr>
        <w:numPr>
          <w:ilvl w:val="0"/>
          <w:numId w:val="16"/>
        </w:numPr>
        <w:spacing w:line="274" w:lineRule="exact"/>
        <w:ind w:right="40"/>
        <w:jc w:val="both"/>
        <w:rPr>
          <w:rFonts w:ascii="Arial" w:eastAsia="Arial" w:hAnsi="Arial" w:cs="Arial"/>
          <w:sz w:val="22"/>
          <w:szCs w:val="22"/>
        </w:rPr>
      </w:pPr>
      <w:r w:rsidRPr="0096567D">
        <w:rPr>
          <w:rFonts w:ascii="Arial" w:eastAsia="Arial" w:hAnsi="Arial" w:cs="Arial"/>
          <w:sz w:val="22"/>
          <w:szCs w:val="22"/>
        </w:rPr>
        <w:t xml:space="preserve"> Вводная часть акта ревизии, проверки должна содержать следующую информацию:</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наименование темы ревизии, проверки;</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 xml:space="preserve"> дата и место составления акта;</w:t>
      </w:r>
    </w:p>
    <w:p w:rsidR="00D72E16" w:rsidRPr="00D72E16" w:rsidRDefault="00D72E16" w:rsidP="00D72E16">
      <w:pPr>
        <w:numPr>
          <w:ilvl w:val="0"/>
          <w:numId w:val="17"/>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кем и на каком основании проведена ревизия или проверка (номер и дата документа, на основании которого проведена ревизия или проверка, а также указание на плановый характер ревизии либо проверки или ссылку на задание);</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 xml:space="preserve"> проверяемый период и сроки проведения ревизии или проверки;</w:t>
      </w:r>
    </w:p>
    <w:p w:rsidR="00D72E16" w:rsidRPr="00D72E16" w:rsidRDefault="00D72E16" w:rsidP="00D72E16">
      <w:pPr>
        <w:numPr>
          <w:ilvl w:val="0"/>
          <w:numId w:val="17"/>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полное наименование и реквизиты объекта контроля, идентификационный номер налогоплательщика (ИНН);</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 xml:space="preserve"> основной государственный регистрационный номер (ОГРН), при наличии;</w:t>
      </w:r>
    </w:p>
    <w:p w:rsidR="00D72E16" w:rsidRPr="00D72E16" w:rsidRDefault="00D72E16" w:rsidP="00D72E16">
      <w:pPr>
        <w:numPr>
          <w:ilvl w:val="0"/>
          <w:numId w:val="17"/>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ведомственная принадлежность и наименование вышестоящей организации, при наличии;</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 xml:space="preserve"> сведения об учредителях объекта контроля, при наличии;</w:t>
      </w:r>
    </w:p>
    <w:p w:rsidR="00D72E16" w:rsidRPr="00D72E16" w:rsidRDefault="00D72E16" w:rsidP="00D72E16">
      <w:pPr>
        <w:numPr>
          <w:ilvl w:val="0"/>
          <w:numId w:val="17"/>
        </w:numPr>
        <w:spacing w:line="274" w:lineRule="exact"/>
        <w:jc w:val="both"/>
        <w:rPr>
          <w:rFonts w:ascii="Arial" w:eastAsia="Arial" w:hAnsi="Arial" w:cs="Arial"/>
          <w:sz w:val="22"/>
          <w:szCs w:val="22"/>
        </w:rPr>
      </w:pPr>
      <w:r w:rsidRPr="00D72E16">
        <w:rPr>
          <w:rFonts w:ascii="Arial" w:eastAsia="Arial" w:hAnsi="Arial" w:cs="Arial"/>
          <w:sz w:val="22"/>
          <w:szCs w:val="22"/>
        </w:rPr>
        <w:t xml:space="preserve"> основные цели и виды деятельности объекта контроля;</w:t>
      </w:r>
    </w:p>
    <w:p w:rsidR="00D72E16" w:rsidRPr="00D72E16" w:rsidRDefault="00D72E16" w:rsidP="00D72E16">
      <w:pPr>
        <w:numPr>
          <w:ilvl w:val="0"/>
          <w:numId w:val="17"/>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имеющиеся у объекта контроля, допуски на осуществление отдельных видов деятельности;</w:t>
      </w:r>
    </w:p>
    <w:p w:rsidR="00D72E16" w:rsidRPr="00D72E16" w:rsidRDefault="00D72E16" w:rsidP="00D72E16">
      <w:pPr>
        <w:numPr>
          <w:ilvl w:val="0"/>
          <w:numId w:val="17"/>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наименование, ФИО должностного лица, уполномоченного в проверяемый период на подписание документов, ФИО главного бухгалтера (бухгалтера).</w:t>
      </w:r>
    </w:p>
    <w:p w:rsidR="00D72E16" w:rsidRPr="00D72E16" w:rsidRDefault="00D72E16" w:rsidP="00D72E16">
      <w:pPr>
        <w:spacing w:line="274" w:lineRule="exact"/>
        <w:ind w:left="60" w:right="40" w:firstLine="700"/>
        <w:jc w:val="both"/>
        <w:rPr>
          <w:rFonts w:ascii="Arial" w:eastAsia="Arial" w:hAnsi="Arial" w:cs="Arial"/>
          <w:sz w:val="22"/>
          <w:szCs w:val="22"/>
        </w:rPr>
      </w:pPr>
      <w:r w:rsidRPr="00D72E16">
        <w:rPr>
          <w:rFonts w:ascii="Arial" w:eastAsia="Arial" w:hAnsi="Arial" w:cs="Arial"/>
          <w:sz w:val="22"/>
          <w:szCs w:val="22"/>
        </w:rPr>
        <w:t>Вводная часть акта ревизии или проверки может содержать и иную необходимую информацию, относящуюся к предмету ревизии или проверки.</w:t>
      </w:r>
    </w:p>
    <w:p w:rsidR="00D72E16" w:rsidRPr="00D72E16" w:rsidRDefault="00D72E16" w:rsidP="00D72E16">
      <w:pPr>
        <w:spacing w:line="274" w:lineRule="exact"/>
        <w:ind w:left="60" w:right="40" w:firstLine="700"/>
        <w:jc w:val="both"/>
        <w:rPr>
          <w:rFonts w:ascii="Arial" w:eastAsia="Arial" w:hAnsi="Arial" w:cs="Arial"/>
          <w:sz w:val="22"/>
          <w:szCs w:val="22"/>
        </w:rPr>
      </w:pPr>
      <w:r w:rsidRPr="00D72E16">
        <w:rPr>
          <w:rFonts w:ascii="Arial" w:eastAsia="Arial" w:hAnsi="Arial" w:cs="Arial"/>
          <w:sz w:val="22"/>
          <w:szCs w:val="22"/>
        </w:rPr>
        <w:t>Описательная часть акта ревизии или проверки должна состоять из разделов в соответствии с вопросами, указанными в программе (тематическом плане) ревизии или проверки.</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w:t>
      </w:r>
      <w:proofErr w:type="gramStart"/>
      <w:r w:rsidRPr="00D72E16">
        <w:rPr>
          <w:rFonts w:ascii="Arial" w:eastAsia="Arial" w:hAnsi="Arial" w:cs="Arial"/>
          <w:sz w:val="22"/>
          <w:szCs w:val="22"/>
        </w:rPr>
        <w:t>В изложении акта ревизии или проверки должны быть соблюдены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неправомерного, неэффективного использования бюджетных средств, других нарушений финансовой дисциплины и недостатков в работе объекта контроля при обязательном отражении в нем ясных и полных ответов на все вопросы программы ревизии или проверки.</w:t>
      </w:r>
      <w:proofErr w:type="gramEnd"/>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Результаты ревизии или проверки излагаются в акте на основе проверенных данных и фактов, подтвержденных документами, имеющимися в объекте контроля, а также результатами проведенных встречных проверок, процедур фактического контроля и других ревизионных действий, заключений специалистов и экспертов, объяснений должностных лиц и лиц, несущих материальную ответственность.</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lastRenderedPageBreak/>
        <w:t xml:space="preserve"> Описание фактов нарушений, выявленных в ходе ревизии либо проверки, должно содержать следующую обязательную информацию: какие нормативные правовые акты нарушены, каким лицом, за какой период, когда и в чем выразились нарушения, размер документально подтвержденного ущерба и другие последствия этих нарушений.</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В акт ревизии или проверки не допускается включение различного рода выводов, предположений и фактов, не подтвержденных документами или результатами проверок, ревизий, сведений из материалов правоохранительных органов и ссылок на показания, данные следственным органам.</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Акт ревизии или проверки подписывается руководителем контрольного мероприятия, а также и иными должностными лицами органа муниципального финансового контроля, участвовавшими в проведении проверки или ревизии, руководителем и главным бухгалтером объекта контроля.</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Экземпляры оформленного акта ревизии вручаются руководителю объекта контроля' (объекту контроля) или лицу, им уполномоченному, с сопроводительным письмом, под роспись в получении, с указанием даты получения.</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Объекту контроля устанавливается срок до пяти рабочих дней для ознакомления с актом ревизии или проверки и его подписания.</w:t>
      </w:r>
    </w:p>
    <w:p w:rsidR="00D72E16" w:rsidRPr="00D72E16" w:rsidRDefault="00D72E16" w:rsidP="00D72E16">
      <w:pPr>
        <w:numPr>
          <w:ilvl w:val="0"/>
          <w:numId w:val="18"/>
        </w:numPr>
        <w:spacing w:line="274" w:lineRule="exact"/>
        <w:ind w:right="40"/>
        <w:jc w:val="both"/>
        <w:rPr>
          <w:rFonts w:ascii="Arial" w:eastAsia="Arial" w:hAnsi="Arial" w:cs="Arial"/>
          <w:sz w:val="22"/>
          <w:szCs w:val="22"/>
        </w:rPr>
      </w:pPr>
      <w:r w:rsidRPr="00D72E16">
        <w:rPr>
          <w:rFonts w:ascii="Arial" w:eastAsia="Arial" w:hAnsi="Arial" w:cs="Arial"/>
          <w:sz w:val="22"/>
          <w:szCs w:val="22"/>
        </w:rPr>
        <w:t xml:space="preserve"> При наличии возражений по акту руководитель объекта контроля и главный бухгалтер (объект контроля, в случае если физическое лицо) или другие лица, подписывающие акт от имени объекта контроля, делают об этом оговорку перед своей подписью и одновременно представляют письменные возражения или</w:t>
      </w:r>
      <w:r>
        <w:rPr>
          <w:rFonts w:ascii="Arial" w:eastAsia="Arial" w:hAnsi="Arial" w:cs="Arial"/>
          <w:sz w:val="22"/>
          <w:szCs w:val="22"/>
        </w:rPr>
        <w:t xml:space="preserve"> </w:t>
      </w:r>
    </w:p>
    <w:p w:rsidR="00C62046" w:rsidRPr="00C62046" w:rsidRDefault="00C62046" w:rsidP="00C62046">
      <w:pPr>
        <w:spacing w:line="274" w:lineRule="exact"/>
        <w:ind w:left="40"/>
        <w:rPr>
          <w:rFonts w:ascii="Arial" w:eastAsia="Arial" w:hAnsi="Arial" w:cs="Arial"/>
          <w:sz w:val="22"/>
          <w:szCs w:val="22"/>
        </w:rPr>
      </w:pPr>
      <w:r w:rsidRPr="00C62046">
        <w:rPr>
          <w:rFonts w:ascii="Arial" w:eastAsia="Arial" w:hAnsi="Arial" w:cs="Arial"/>
          <w:sz w:val="22"/>
          <w:szCs w:val="22"/>
        </w:rPr>
        <w:t>неотъемлемой частью.</w:t>
      </w:r>
    </w:p>
    <w:p w:rsidR="00C62046" w:rsidRPr="00C62046" w:rsidRDefault="00C62046" w:rsidP="00C62046">
      <w:pPr>
        <w:spacing w:line="274" w:lineRule="exact"/>
        <w:ind w:left="40" w:firstLine="700"/>
        <w:jc w:val="both"/>
        <w:rPr>
          <w:rFonts w:ascii="Arial" w:eastAsia="Arial" w:hAnsi="Arial" w:cs="Arial"/>
          <w:sz w:val="22"/>
          <w:szCs w:val="22"/>
        </w:rPr>
      </w:pPr>
      <w:r w:rsidRPr="00C62046">
        <w:rPr>
          <w:rFonts w:ascii="Arial" w:eastAsia="Arial" w:hAnsi="Arial" w:cs="Arial"/>
          <w:sz w:val="22"/>
          <w:szCs w:val="22"/>
        </w:rPr>
        <w:t>Внесение изменений в подписанные акты не допускается.</w:t>
      </w:r>
    </w:p>
    <w:p w:rsidR="00C62046" w:rsidRPr="00C62046" w:rsidRDefault="00C62046" w:rsidP="00C62046">
      <w:pPr>
        <w:numPr>
          <w:ilvl w:val="0"/>
          <w:numId w:val="19"/>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Правильность фактов, изложенных в возражениях или разногласиях, должна быть проверена руководителем контрольного мероприятия. По результатам проверки фактов, изложенных в возражениях или разногласиях, представленных Объектом контроля, руководителем контрольного мероприятия в срок до пяти рабочих дней осуществляется подготовка письменного заключения, которое после рассмотрения руководителем органа муниципального финансового контроля направляется руководителю объекта контроля (объекту контроля) и приобщается к материалам ревизии, проверки.</w:t>
      </w:r>
    </w:p>
    <w:p w:rsidR="00C62046" w:rsidRPr="00C62046" w:rsidRDefault="00C62046" w:rsidP="00C62046">
      <w:pPr>
        <w:numPr>
          <w:ilvl w:val="0"/>
          <w:numId w:val="19"/>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Один экземпляр акта ревизии или проверки остается у Объекта контроля, остальные экземпляры акта подлежат возврату после их подписания в орган муниципального финансового контроля.</w:t>
      </w:r>
    </w:p>
    <w:p w:rsidR="00C62046" w:rsidRPr="00C62046" w:rsidRDefault="00C62046" w:rsidP="00C62046">
      <w:pPr>
        <w:spacing w:line="274" w:lineRule="exact"/>
        <w:ind w:left="40" w:right="20" w:firstLine="700"/>
        <w:jc w:val="both"/>
        <w:rPr>
          <w:rFonts w:ascii="Arial" w:eastAsia="Arial" w:hAnsi="Arial" w:cs="Arial"/>
          <w:sz w:val="22"/>
          <w:szCs w:val="22"/>
        </w:rPr>
      </w:pPr>
      <w:r w:rsidRPr="00C62046">
        <w:rPr>
          <w:rFonts w:ascii="Arial" w:eastAsia="Arial" w:hAnsi="Arial" w:cs="Arial"/>
          <w:sz w:val="22"/>
          <w:szCs w:val="22"/>
        </w:rPr>
        <w:t>В случае отказа объекта контроля (руководителя, иного представителя объекта контроля) подписать или получить акт ревизии или проверки руководитель объекта контроля (объект контроля) в конце акта производит запись об отказе должностных лиц объекта контроля от подписания либо получения акта. В этом случае акт ревизии или проверки направляется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При этом к экземпляру акта, остающемуся на хранении в органе муниципального финансового контроля, прилагаются документы, подтверждающие факт отправления или иного способа передачи акта.</w:t>
      </w:r>
    </w:p>
    <w:p w:rsidR="00C62046" w:rsidRPr="00C62046" w:rsidRDefault="00C62046" w:rsidP="00C62046">
      <w:pPr>
        <w:numPr>
          <w:ilvl w:val="0"/>
          <w:numId w:val="19"/>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В тех случаях, когда выявленное нарушение или злоупотребление может быть скрыто заинтересованными лицами или по выявленным фактам необходимо принять срочные меры к устранению нарушений или привлечению должностных и (или) материально ответственных лиц к ответственности, в ходе ревизии или проверки составляется отдельный (промежуточный) акт и от этих лиц запрашиваются письменные объяснения.</w:t>
      </w:r>
    </w:p>
    <w:p w:rsidR="00C62046" w:rsidRPr="00C62046" w:rsidRDefault="00C62046" w:rsidP="00C62046">
      <w:pPr>
        <w:numPr>
          <w:ilvl w:val="0"/>
          <w:numId w:val="19"/>
        </w:numPr>
        <w:spacing w:after="356" w:line="274" w:lineRule="exact"/>
        <w:ind w:right="20"/>
        <w:jc w:val="both"/>
        <w:rPr>
          <w:rFonts w:ascii="Arial" w:eastAsia="Arial" w:hAnsi="Arial" w:cs="Arial"/>
          <w:sz w:val="22"/>
          <w:szCs w:val="22"/>
        </w:rPr>
      </w:pPr>
      <w:r w:rsidRPr="00C62046">
        <w:rPr>
          <w:rFonts w:ascii="Arial" w:eastAsia="Arial" w:hAnsi="Arial" w:cs="Arial"/>
          <w:sz w:val="22"/>
          <w:szCs w:val="22"/>
        </w:rPr>
        <w:t xml:space="preserve"> Факты, изложенные в промежуточном акте, включаются в акт ревизии или проверки.</w:t>
      </w:r>
    </w:p>
    <w:p w:rsidR="00C62046" w:rsidRPr="00C62046" w:rsidRDefault="00C62046" w:rsidP="00C62046">
      <w:pPr>
        <w:spacing w:after="64" w:line="278" w:lineRule="exact"/>
        <w:jc w:val="center"/>
        <w:rPr>
          <w:rFonts w:ascii="Arial" w:eastAsia="Arial" w:hAnsi="Arial" w:cs="Arial"/>
          <w:b/>
          <w:sz w:val="22"/>
          <w:szCs w:val="22"/>
        </w:rPr>
      </w:pPr>
      <w:r w:rsidRPr="00C62046">
        <w:rPr>
          <w:rFonts w:ascii="Arial" w:eastAsia="Arial" w:hAnsi="Arial" w:cs="Arial"/>
          <w:b/>
          <w:sz w:val="22"/>
          <w:szCs w:val="22"/>
        </w:rPr>
        <w:lastRenderedPageBreak/>
        <w:t>8. Права и обязанности органа, осуществляющего муниципальный финансовый контроль, при проведении контрольных мероприятий</w:t>
      </w:r>
    </w:p>
    <w:p w:rsidR="00C62046" w:rsidRPr="00C62046" w:rsidRDefault="00C62046" w:rsidP="00C62046">
      <w:pPr>
        <w:numPr>
          <w:ilvl w:val="0"/>
          <w:numId w:val="20"/>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При осуществлении муниципального финансового контроля орган, осуществляющий муниципальный финансовый контроль, обязан:</w:t>
      </w:r>
    </w:p>
    <w:p w:rsidR="00C62046" w:rsidRPr="00C62046" w:rsidRDefault="00C62046" w:rsidP="00C62046">
      <w:pPr>
        <w:numPr>
          <w:ilvl w:val="0"/>
          <w:numId w:val="21"/>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w:t>
      </w:r>
      <w:proofErr w:type="gramStart"/>
      <w:r w:rsidRPr="00C62046">
        <w:rPr>
          <w:rFonts w:ascii="Arial" w:eastAsia="Arial" w:hAnsi="Arial" w:cs="Arial"/>
          <w:sz w:val="22"/>
          <w:szCs w:val="22"/>
        </w:rPr>
        <w:t xml:space="preserve">руководствоваться Конституцией Российской Федерации, Бюджетным кодексом Российской Федерации и иными федеральными законами, нормативными актами Президента Российской Федерации, Правительства Российской Федерации, Министерства финансов Российской Федерации, а также других министерств и иных органов исполнительной власти Российской Федерации, нормативными правовыми актами Томской области, </w:t>
      </w:r>
      <w:proofErr w:type="spellStart"/>
      <w:r w:rsidRPr="00C62046">
        <w:rPr>
          <w:rFonts w:ascii="Arial" w:eastAsia="Arial" w:hAnsi="Arial" w:cs="Arial"/>
          <w:sz w:val="22"/>
          <w:szCs w:val="22"/>
        </w:rPr>
        <w:t>Каргасокского</w:t>
      </w:r>
      <w:proofErr w:type="spellEnd"/>
      <w:r w:rsidRPr="00C62046">
        <w:rPr>
          <w:rFonts w:ascii="Arial" w:eastAsia="Arial" w:hAnsi="Arial" w:cs="Arial"/>
          <w:sz w:val="22"/>
          <w:szCs w:val="22"/>
        </w:rPr>
        <w:t xml:space="preserve"> района и решениями Совета муниципального образования «</w:t>
      </w:r>
      <w:proofErr w:type="spellStart"/>
      <w:r w:rsidRPr="00C62046">
        <w:rPr>
          <w:rFonts w:ascii="Arial" w:eastAsia="Arial" w:hAnsi="Arial" w:cs="Arial"/>
          <w:sz w:val="22"/>
          <w:szCs w:val="22"/>
        </w:rPr>
        <w:t>Киндальское</w:t>
      </w:r>
      <w:proofErr w:type="spellEnd"/>
      <w:r w:rsidRPr="00C62046">
        <w:rPr>
          <w:rFonts w:ascii="Arial" w:eastAsia="Arial" w:hAnsi="Arial" w:cs="Arial"/>
          <w:sz w:val="22"/>
          <w:szCs w:val="22"/>
        </w:rPr>
        <w:t xml:space="preserve"> сельское поселение», постановлениями и распоряжениями МКУ «Администрация </w:t>
      </w:r>
      <w:proofErr w:type="spellStart"/>
      <w:r w:rsidRPr="00C62046">
        <w:rPr>
          <w:rFonts w:ascii="Arial" w:eastAsia="Arial" w:hAnsi="Arial" w:cs="Arial"/>
          <w:sz w:val="22"/>
          <w:szCs w:val="22"/>
        </w:rPr>
        <w:t>Киндальского</w:t>
      </w:r>
      <w:proofErr w:type="spellEnd"/>
      <w:r w:rsidRPr="00C62046">
        <w:rPr>
          <w:rFonts w:ascii="Arial" w:eastAsia="Arial" w:hAnsi="Arial" w:cs="Arial"/>
          <w:sz w:val="22"/>
          <w:szCs w:val="22"/>
        </w:rPr>
        <w:t xml:space="preserve"> сельского поселения»;</w:t>
      </w:r>
      <w:proofErr w:type="gramEnd"/>
    </w:p>
    <w:p w:rsidR="00C62046" w:rsidRPr="00C62046" w:rsidRDefault="00C62046" w:rsidP="00C62046">
      <w:pPr>
        <w:numPr>
          <w:ilvl w:val="0"/>
          <w:numId w:val="21"/>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соблюдать интересы муниципального образования «</w:t>
      </w:r>
      <w:proofErr w:type="spellStart"/>
      <w:r w:rsidRPr="00C62046">
        <w:rPr>
          <w:rFonts w:ascii="Arial" w:eastAsia="Arial" w:hAnsi="Arial" w:cs="Arial"/>
          <w:sz w:val="22"/>
          <w:szCs w:val="22"/>
        </w:rPr>
        <w:t>Киндальское</w:t>
      </w:r>
      <w:proofErr w:type="spellEnd"/>
      <w:r w:rsidRPr="00C62046">
        <w:rPr>
          <w:rFonts w:ascii="Arial" w:eastAsia="Arial" w:hAnsi="Arial" w:cs="Arial"/>
          <w:sz w:val="22"/>
          <w:szCs w:val="22"/>
        </w:rPr>
        <w:t xml:space="preserve"> сельское поселение». Принимать меры к устранению фактов нарушений финансовой дисциплины, нецелевого, нерационального расходования средств, их хищений, представления недостоверной отчетности;</w:t>
      </w:r>
    </w:p>
    <w:p w:rsidR="00C62046" w:rsidRPr="00C62046" w:rsidRDefault="00C62046" w:rsidP="00C62046">
      <w:pPr>
        <w:numPr>
          <w:ilvl w:val="0"/>
          <w:numId w:val="21"/>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оказывать практическую помощь объектам контроля в постановке финансовой работы и контроля за правильным, экономным расходованием и сохранностью муниципальных средств.</w:t>
      </w:r>
    </w:p>
    <w:p w:rsidR="00C62046" w:rsidRPr="00C62046" w:rsidRDefault="00C62046" w:rsidP="00C62046">
      <w:pPr>
        <w:numPr>
          <w:ilvl w:val="0"/>
          <w:numId w:val="20"/>
        </w:numPr>
        <w:spacing w:line="274" w:lineRule="exact"/>
        <w:ind w:right="20"/>
        <w:jc w:val="both"/>
        <w:rPr>
          <w:rFonts w:ascii="Arial" w:eastAsia="Arial" w:hAnsi="Arial" w:cs="Arial"/>
          <w:sz w:val="22"/>
          <w:szCs w:val="22"/>
        </w:rPr>
      </w:pPr>
      <w:r w:rsidRPr="00C62046">
        <w:rPr>
          <w:rFonts w:ascii="Arial" w:eastAsia="Arial" w:hAnsi="Arial" w:cs="Arial"/>
          <w:sz w:val="22"/>
          <w:szCs w:val="22"/>
        </w:rPr>
        <w:t xml:space="preserve"> Муниципальный финансовый контроль должен всемерно способствовать улучшению финансово-хозяйственной деятельности объектов контроля, увеличению доходов бюджета, укреплению финансовой дисциплины и оптимизации бюджетных расходов.</w:t>
      </w:r>
    </w:p>
    <w:p w:rsidR="00C62046" w:rsidRPr="00C62046" w:rsidRDefault="00C62046" w:rsidP="00C62046">
      <w:pPr>
        <w:numPr>
          <w:ilvl w:val="0"/>
          <w:numId w:val="20"/>
        </w:numPr>
        <w:spacing w:line="274" w:lineRule="exact"/>
        <w:jc w:val="both"/>
        <w:rPr>
          <w:rFonts w:ascii="Arial" w:eastAsia="Arial" w:hAnsi="Arial" w:cs="Arial"/>
          <w:sz w:val="22"/>
          <w:szCs w:val="22"/>
        </w:rPr>
      </w:pPr>
      <w:r w:rsidRPr="00C62046">
        <w:rPr>
          <w:rFonts w:ascii="Arial" w:eastAsia="Arial" w:hAnsi="Arial" w:cs="Arial"/>
          <w:sz w:val="22"/>
          <w:szCs w:val="22"/>
        </w:rPr>
        <w:t xml:space="preserve"> В соответствии с основными задачами </w:t>
      </w:r>
      <w:proofErr w:type="gramStart"/>
      <w:r w:rsidRPr="00C62046">
        <w:rPr>
          <w:rFonts w:ascii="Arial" w:eastAsia="Arial" w:hAnsi="Arial" w:cs="Arial"/>
          <w:sz w:val="22"/>
          <w:szCs w:val="22"/>
        </w:rPr>
        <w:t>муниципального</w:t>
      </w:r>
      <w:proofErr w:type="gramEnd"/>
      <w:r w:rsidRPr="00C62046">
        <w:rPr>
          <w:rFonts w:ascii="Arial" w:eastAsia="Arial" w:hAnsi="Arial" w:cs="Arial"/>
          <w:sz w:val="22"/>
          <w:szCs w:val="22"/>
        </w:rPr>
        <w:t xml:space="preserve"> финансового</w:t>
      </w:r>
    </w:p>
    <w:p w:rsidR="00C62046" w:rsidRDefault="00C62046" w:rsidP="00C62046">
      <w:pPr>
        <w:pStyle w:val="1"/>
        <w:shd w:val="clear" w:color="auto" w:fill="auto"/>
        <w:ind w:left="40" w:right="40"/>
      </w:pPr>
      <w:r>
        <w:rPr>
          <w:color w:val="000000"/>
          <w:lang w:eastAsia="ru-RU" w:bidi="ru-RU"/>
        </w:rPr>
        <w:t>контроля орган муниципального финансового контроля в пределах своей компетенции, определенной настоящим Порядком, имеет следующие права:</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направлять запросы руководителям, должностным лицам органов местного самоуправления и объектов контроля;</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проверять у объектов контроля, являющихся получателями средств бюджета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 первичные документы, регистры бухгалтерского учета и отчетности, планы, сметы и другие документы, наличие денежных сумм, ценных бумаг и материальных ценностей. При этом при проверке объектов контроля, определенных пунктами 2.4.4,- 2.4.7 раздела 2 настоящего Порядка рассмотрению подлежат только те первичные документы, регистры бухгалтерского учета и отчетности, планы, сметы и иные документы, которые связаны с использованием средств бюджета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 муниципального имущества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требовать от руководителей объектов контроля (объектов контроля) проведения инвентаризации денежных и товарно-материальных ценностей; опечатывать кассы и кассовые помещения, материальные склады, кладовые, архивы; осматривать служебные и производственные помещения, территорию, оборудование, строения. При этом дата проведения и объем инвентаризации устанавливаются руководителем контрольного мероприятия;</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проводить контрольные обмеры выполненных работ, контрольные запуски сырья и материалов в производство для определения правильности установления норм расхода сырья, материалов, топлива и электроэнергии, размеров их фактических расходов, правильности их списания на производство, полноты оприходования готовой продукции и правильности установления норм естественной убыли при хранении и транспортировке материальных ценностей;</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lastRenderedPageBreak/>
        <w:t xml:space="preserve"> привлекать в случае необходимости для участия в проведении проверок, ревизий и обследований специалистов других организаций (для проверки качества продукции и выполненных работ, технологических режимов, фактических затрат сырья, материалов и электроэнергии, состояния строений и сооружений и в других случаях);</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проводить встречные проверки путем сличения имеющихся в объекте контроля записей, документов с соответствующими записями и документами, находящимися у лиц, от которых получены или которым выданы денежные средства, материальные ценности и документы. Получать от них справки и копии документов по операциям и расчетам с объектами контроля, структурными подразделениями Администрации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требовать от руководителей и других должностных лиц объектов контроля представления письменных объяснений и справок по фактам нарушений, выявленных при проведении контрольных мероприятий, а также копий документов, по вопросам, возникающим при проведении проверок, ревизий и обследований, заверенных руководителями или должностными лицами объектов контроля;</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составлять акты по фактам непредставления или несвоевременного представления объектами контроля документов и материалов, запрошенных при проведении контрольных мероприятий;</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w:t>
      </w:r>
      <w:proofErr w:type="gramStart"/>
      <w:r>
        <w:rPr>
          <w:color w:val="000000"/>
          <w:lang w:eastAsia="ru-RU" w:bidi="ru-RU"/>
        </w:rPr>
        <w:t>получать от объектов контроля в целях получения полной и достоверной информации, необходимой для осуществления финансового контроля за целевым, рациональным и эффективным использованием выделенных бюджетных средств, материалы на бумажных носителях (копии документов), а также получать доступ к соответствующим программам для ЭВМ, посредством которых указанными субъектами осуществляется ведение бухгалтерского и налогового учета в электронном виде, в том числе к создаваемым в процессе</w:t>
      </w:r>
      <w:proofErr w:type="gramEnd"/>
      <w:r>
        <w:rPr>
          <w:color w:val="000000"/>
          <w:lang w:eastAsia="ru-RU" w:bidi="ru-RU"/>
        </w:rPr>
        <w:t xml:space="preserve"> использования указанных программ базам данных;</w:t>
      </w:r>
    </w:p>
    <w:p w:rsidR="00C62046" w:rsidRDefault="00C62046" w:rsidP="00C62046">
      <w:pPr>
        <w:pStyle w:val="1"/>
        <w:numPr>
          <w:ilvl w:val="0"/>
          <w:numId w:val="22"/>
        </w:numPr>
        <w:shd w:val="clear" w:color="auto" w:fill="auto"/>
        <w:spacing w:before="0" w:line="274" w:lineRule="exact"/>
        <w:ind w:left="40" w:right="40" w:firstLine="720"/>
      </w:pPr>
      <w:r>
        <w:rPr>
          <w:color w:val="000000"/>
          <w:lang w:eastAsia="ru-RU" w:bidi="ru-RU"/>
        </w:rPr>
        <w:t xml:space="preserve"> получать от кредитных организаций сведения об операциях с бюджетными средствами муниципального образования «</w:t>
      </w:r>
      <w:proofErr w:type="spellStart"/>
      <w:r>
        <w:rPr>
          <w:color w:val="000000"/>
          <w:lang w:eastAsia="ru-RU" w:bidi="ru-RU"/>
        </w:rPr>
        <w:t>Киндальское</w:t>
      </w:r>
      <w:proofErr w:type="spellEnd"/>
      <w:r>
        <w:rPr>
          <w:color w:val="000000"/>
          <w:lang w:eastAsia="ru-RU" w:bidi="ru-RU"/>
        </w:rPr>
        <w:t xml:space="preserve"> сельское поселение»;</w:t>
      </w:r>
    </w:p>
    <w:p w:rsidR="00C62046" w:rsidRDefault="00C62046" w:rsidP="00C62046">
      <w:pPr>
        <w:pStyle w:val="1"/>
        <w:numPr>
          <w:ilvl w:val="0"/>
          <w:numId w:val="22"/>
        </w:numPr>
        <w:shd w:val="clear" w:color="auto" w:fill="auto"/>
        <w:spacing w:before="0" w:line="274" w:lineRule="exact"/>
        <w:ind w:left="40" w:firstLine="720"/>
      </w:pPr>
      <w:r>
        <w:rPr>
          <w:color w:val="000000"/>
          <w:lang w:eastAsia="ru-RU" w:bidi="ru-RU"/>
        </w:rPr>
        <w:t xml:space="preserve"> обращаться с заявлением в правоохранительные органы о проверке</w:t>
      </w:r>
    </w:p>
    <w:p w:rsidR="0094329B" w:rsidRPr="0094329B" w:rsidRDefault="0094329B" w:rsidP="0094329B">
      <w:pPr>
        <w:spacing w:line="278" w:lineRule="exact"/>
        <w:ind w:left="40" w:right="40"/>
        <w:jc w:val="both"/>
        <w:rPr>
          <w:rFonts w:ascii="Arial" w:eastAsia="Arial" w:hAnsi="Arial" w:cs="Arial"/>
          <w:sz w:val="22"/>
          <w:szCs w:val="22"/>
        </w:rPr>
      </w:pPr>
      <w:proofErr w:type="gramStart"/>
      <w:r w:rsidRPr="0094329B">
        <w:rPr>
          <w:rFonts w:ascii="Arial" w:eastAsia="Arial" w:hAnsi="Arial" w:cs="Arial"/>
          <w:sz w:val="22"/>
          <w:szCs w:val="22"/>
        </w:rPr>
        <w:t>документов в случаях обнаружения подлогов и других злоупотреблений, передавать в установленном порядке материалы проверок, ревизий и обследований правоохранительным органам при выявлении злоупотреблений, хищений, недостач денежных средств, ценных бумаг, иных материальных ценностей, обнаружении фиктивных документов, подделок и подлогов, нецелевого использования средств бюджета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для привлечения виновных лиц к ответственности;</w:t>
      </w:r>
      <w:proofErr w:type="gramEnd"/>
    </w:p>
    <w:p w:rsidR="0094329B" w:rsidRPr="0094329B" w:rsidRDefault="0094329B" w:rsidP="0094329B">
      <w:pPr>
        <w:spacing w:line="274" w:lineRule="exact"/>
        <w:ind w:left="40" w:right="40" w:firstLine="720"/>
        <w:jc w:val="both"/>
        <w:rPr>
          <w:rFonts w:ascii="Arial" w:eastAsia="Arial" w:hAnsi="Arial" w:cs="Arial"/>
          <w:sz w:val="22"/>
          <w:szCs w:val="22"/>
        </w:rPr>
      </w:pPr>
      <w:r w:rsidRPr="0094329B">
        <w:rPr>
          <w:rFonts w:ascii="Arial" w:eastAsia="Arial" w:hAnsi="Arial" w:cs="Arial"/>
          <w:sz w:val="22"/>
          <w:szCs w:val="22"/>
        </w:rPr>
        <w:t xml:space="preserve">8.3.12.осуществлять </w:t>
      </w:r>
      <w:proofErr w:type="gramStart"/>
      <w:r w:rsidRPr="0094329B">
        <w:rPr>
          <w:rFonts w:ascii="Arial" w:eastAsia="Arial" w:hAnsi="Arial" w:cs="Arial"/>
          <w:sz w:val="22"/>
          <w:szCs w:val="22"/>
        </w:rPr>
        <w:t>контроль за</w:t>
      </w:r>
      <w:proofErr w:type="gramEnd"/>
      <w:r w:rsidRPr="0094329B">
        <w:rPr>
          <w:rFonts w:ascii="Arial" w:eastAsia="Arial" w:hAnsi="Arial" w:cs="Arial"/>
          <w:sz w:val="22"/>
          <w:szCs w:val="22"/>
        </w:rPr>
        <w:t xml:space="preserve"> выполнением указаний и решений, принятых по результатам проверок, ревизий и обследований; сообщать главе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о непринятии мер по устранению недостатков и нарушений, выявленных указанными контрольными мероприятиями;</w:t>
      </w:r>
    </w:p>
    <w:p w:rsidR="0094329B" w:rsidRPr="0094329B" w:rsidRDefault="0094329B" w:rsidP="0094329B">
      <w:pPr>
        <w:spacing w:after="353" w:line="274" w:lineRule="exact"/>
        <w:ind w:left="40" w:right="40" w:firstLine="720"/>
        <w:jc w:val="both"/>
        <w:rPr>
          <w:rFonts w:ascii="Arial" w:eastAsia="Arial" w:hAnsi="Arial" w:cs="Arial"/>
          <w:sz w:val="22"/>
          <w:szCs w:val="22"/>
        </w:rPr>
      </w:pPr>
      <w:r w:rsidRPr="0094329B">
        <w:rPr>
          <w:rFonts w:ascii="Arial" w:eastAsia="Arial" w:hAnsi="Arial" w:cs="Arial"/>
          <w:sz w:val="22"/>
          <w:szCs w:val="22"/>
        </w:rPr>
        <w:t>8.3.13. вносить предложения о совершенствовании системы внутреннего муниципального финансового контроля в муниципальном образовании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о пересмотре действующих положений и правил в части использования и обеспечения сохранности денежных и материальных ресурсов, находящихся в муниципальной собственности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w:t>
      </w:r>
    </w:p>
    <w:p w:rsidR="0094329B" w:rsidRPr="0094329B" w:rsidRDefault="0094329B" w:rsidP="0094329B">
      <w:pPr>
        <w:spacing w:after="64" w:line="283" w:lineRule="exact"/>
        <w:ind w:right="20"/>
        <w:jc w:val="center"/>
        <w:rPr>
          <w:rFonts w:ascii="Arial" w:eastAsia="Arial" w:hAnsi="Arial" w:cs="Arial"/>
          <w:b/>
          <w:bCs/>
          <w:sz w:val="22"/>
          <w:szCs w:val="22"/>
        </w:rPr>
      </w:pPr>
      <w:r w:rsidRPr="0094329B">
        <w:rPr>
          <w:rFonts w:ascii="Arial" w:eastAsia="Arial" w:hAnsi="Arial" w:cs="Arial"/>
          <w:b/>
          <w:bCs/>
          <w:sz w:val="22"/>
          <w:szCs w:val="22"/>
        </w:rPr>
        <w:t>9. Обязанности объектов муниципального финансового контроля (руководителей объектов контроля)</w:t>
      </w:r>
    </w:p>
    <w:p w:rsidR="0094329B" w:rsidRPr="0094329B" w:rsidRDefault="0094329B" w:rsidP="0094329B">
      <w:pPr>
        <w:numPr>
          <w:ilvl w:val="0"/>
          <w:numId w:val="23"/>
        </w:numPr>
        <w:spacing w:line="278" w:lineRule="exact"/>
        <w:ind w:right="40"/>
        <w:jc w:val="both"/>
        <w:rPr>
          <w:rFonts w:ascii="Arial" w:eastAsia="Arial" w:hAnsi="Arial" w:cs="Arial"/>
          <w:sz w:val="22"/>
          <w:szCs w:val="22"/>
        </w:rPr>
      </w:pPr>
      <w:r w:rsidRPr="0094329B">
        <w:rPr>
          <w:rFonts w:ascii="Arial" w:eastAsia="Arial" w:hAnsi="Arial" w:cs="Arial"/>
          <w:sz w:val="22"/>
          <w:szCs w:val="22"/>
        </w:rPr>
        <w:t xml:space="preserve"> Руководитель объекта муниципального финансового контроля (объект контроля) обязан создавать надлежащие условия для проведения проверок, ревизий или обследований - предоставить помещение, оргтехнику, услуги связи.</w:t>
      </w:r>
    </w:p>
    <w:p w:rsidR="0094329B" w:rsidRPr="0094329B" w:rsidRDefault="0094329B" w:rsidP="0094329B">
      <w:pPr>
        <w:numPr>
          <w:ilvl w:val="0"/>
          <w:numId w:val="23"/>
        </w:numPr>
        <w:spacing w:after="360" w:line="274" w:lineRule="exact"/>
        <w:ind w:right="40"/>
        <w:jc w:val="both"/>
        <w:rPr>
          <w:rFonts w:ascii="Arial" w:eastAsia="Arial" w:hAnsi="Arial" w:cs="Arial"/>
          <w:sz w:val="22"/>
          <w:szCs w:val="22"/>
        </w:rPr>
      </w:pPr>
      <w:r w:rsidRPr="0094329B">
        <w:rPr>
          <w:rFonts w:ascii="Arial" w:eastAsia="Arial" w:hAnsi="Arial" w:cs="Arial"/>
          <w:sz w:val="22"/>
          <w:szCs w:val="22"/>
        </w:rPr>
        <w:lastRenderedPageBreak/>
        <w:t xml:space="preserve"> В случае отказа руководителя объекта контроля (объекта контроля) представить документы для осуществления контрольного мероприятия либо возникновения препятствий при проведении проверок, ревизий или обследований, ревизоры, руководитель контрольного мероприятия сообщают об этих фактах руководителю органа муниципального финансового контроля для принятия мер, предусмотренных пунктами </w:t>
      </w:r>
      <w:r w:rsidRPr="0094329B">
        <w:rPr>
          <w:rFonts w:ascii="Arial" w:eastAsia="Arial" w:hAnsi="Arial" w:cs="Arial"/>
          <w:sz w:val="22"/>
          <w:szCs w:val="22"/>
          <w:lang w:eastAsia="en-US" w:bidi="en-US"/>
        </w:rPr>
        <w:t xml:space="preserve">3.9., </w:t>
      </w:r>
      <w:r w:rsidRPr="0094329B">
        <w:rPr>
          <w:rFonts w:ascii="Arial" w:eastAsia="Arial" w:hAnsi="Arial" w:cs="Arial"/>
          <w:sz w:val="22"/>
          <w:szCs w:val="22"/>
        </w:rPr>
        <w:t>3.10. настоящего Порядка.</w:t>
      </w:r>
    </w:p>
    <w:p w:rsidR="0094329B" w:rsidRPr="0094329B" w:rsidRDefault="0094329B" w:rsidP="0094329B">
      <w:pPr>
        <w:spacing w:line="274" w:lineRule="exact"/>
        <w:ind w:right="20"/>
        <w:jc w:val="center"/>
        <w:rPr>
          <w:rFonts w:ascii="Arial" w:eastAsia="Arial" w:hAnsi="Arial" w:cs="Arial"/>
          <w:b/>
          <w:bCs/>
          <w:sz w:val="22"/>
          <w:szCs w:val="22"/>
        </w:rPr>
      </w:pPr>
      <w:r w:rsidRPr="0094329B">
        <w:rPr>
          <w:rFonts w:ascii="Arial" w:eastAsia="Arial" w:hAnsi="Arial" w:cs="Arial"/>
          <w:b/>
          <w:bCs/>
          <w:sz w:val="22"/>
          <w:szCs w:val="22"/>
        </w:rPr>
        <w:t xml:space="preserve">10. Устранение нарушений, выявленных в ходе осуществления муниципального финансового контроля, и привлечение к ответственности лиц, виновных </w:t>
      </w:r>
      <w:proofErr w:type="gramStart"/>
      <w:r w:rsidRPr="0094329B">
        <w:rPr>
          <w:rFonts w:ascii="Arial" w:eastAsia="Arial" w:hAnsi="Arial" w:cs="Arial"/>
          <w:b/>
          <w:bCs/>
          <w:sz w:val="22"/>
          <w:szCs w:val="22"/>
        </w:rPr>
        <w:t>в</w:t>
      </w:r>
      <w:proofErr w:type="gramEnd"/>
    </w:p>
    <w:p w:rsidR="0094329B" w:rsidRPr="0094329B" w:rsidRDefault="0094329B" w:rsidP="0094329B">
      <w:pPr>
        <w:spacing w:after="95" w:line="220" w:lineRule="exact"/>
        <w:ind w:right="20"/>
        <w:jc w:val="center"/>
        <w:rPr>
          <w:rFonts w:ascii="Arial" w:eastAsia="Arial" w:hAnsi="Arial" w:cs="Arial"/>
          <w:b/>
          <w:bCs/>
          <w:sz w:val="22"/>
          <w:szCs w:val="22"/>
        </w:rPr>
      </w:pPr>
      <w:proofErr w:type="gramStart"/>
      <w:r w:rsidRPr="0094329B">
        <w:rPr>
          <w:rFonts w:ascii="Arial" w:eastAsia="Arial" w:hAnsi="Arial" w:cs="Arial"/>
          <w:b/>
          <w:bCs/>
          <w:sz w:val="22"/>
          <w:szCs w:val="22"/>
        </w:rPr>
        <w:t>нарушении</w:t>
      </w:r>
      <w:proofErr w:type="gramEnd"/>
      <w:r w:rsidRPr="0094329B">
        <w:rPr>
          <w:rFonts w:ascii="Arial" w:eastAsia="Arial" w:hAnsi="Arial" w:cs="Arial"/>
          <w:b/>
          <w:bCs/>
          <w:sz w:val="22"/>
          <w:szCs w:val="22"/>
        </w:rPr>
        <w:t xml:space="preserve"> законодательства</w:t>
      </w:r>
    </w:p>
    <w:p w:rsidR="0094329B" w:rsidRPr="0094329B" w:rsidRDefault="0094329B" w:rsidP="0094329B">
      <w:pPr>
        <w:numPr>
          <w:ilvl w:val="0"/>
          <w:numId w:val="24"/>
        </w:numPr>
        <w:spacing w:line="274" w:lineRule="exact"/>
        <w:ind w:right="40"/>
        <w:jc w:val="both"/>
        <w:rPr>
          <w:rFonts w:ascii="Arial" w:eastAsia="Arial" w:hAnsi="Arial" w:cs="Arial"/>
          <w:sz w:val="22"/>
          <w:szCs w:val="22"/>
        </w:rPr>
      </w:pPr>
      <w:r w:rsidRPr="0094329B">
        <w:rPr>
          <w:rFonts w:ascii="Arial" w:eastAsia="Arial" w:hAnsi="Arial" w:cs="Arial"/>
          <w:sz w:val="22"/>
          <w:szCs w:val="22"/>
        </w:rPr>
        <w:t xml:space="preserve"> По результатам контрольного мероприятия, в случае установления нарушения бюджетного законодательства Российской Федерации и иных нормативных правовых актов, регулирующих бюджетные правоотношения, объектам контроля направляются предписания и (или) представления не позднее 30 календарных дней </w:t>
      </w:r>
      <w:proofErr w:type="gramStart"/>
      <w:r w:rsidRPr="0094329B">
        <w:rPr>
          <w:rFonts w:ascii="Arial" w:eastAsia="Arial" w:hAnsi="Arial" w:cs="Arial"/>
          <w:sz w:val="22"/>
          <w:szCs w:val="22"/>
        </w:rPr>
        <w:t>с даты подписания</w:t>
      </w:r>
      <w:proofErr w:type="gramEnd"/>
      <w:r w:rsidRPr="0094329B">
        <w:rPr>
          <w:rFonts w:ascii="Arial" w:eastAsia="Arial" w:hAnsi="Arial" w:cs="Arial"/>
          <w:sz w:val="22"/>
          <w:szCs w:val="22"/>
        </w:rPr>
        <w:t xml:space="preserve"> акта, заключения по результатам контрольного мероприятия.</w:t>
      </w:r>
    </w:p>
    <w:p w:rsidR="0094329B" w:rsidRPr="0094329B" w:rsidRDefault="0094329B" w:rsidP="0094329B">
      <w:pPr>
        <w:numPr>
          <w:ilvl w:val="0"/>
          <w:numId w:val="24"/>
        </w:numPr>
        <w:spacing w:line="274" w:lineRule="exact"/>
        <w:ind w:right="40"/>
        <w:jc w:val="both"/>
        <w:rPr>
          <w:rFonts w:ascii="Arial" w:eastAsia="Arial" w:hAnsi="Arial" w:cs="Arial"/>
          <w:sz w:val="22"/>
          <w:szCs w:val="22"/>
        </w:rPr>
      </w:pPr>
      <w:r w:rsidRPr="0094329B">
        <w:rPr>
          <w:rFonts w:ascii="Arial" w:eastAsia="Arial" w:hAnsi="Arial" w:cs="Arial"/>
          <w:sz w:val="22"/>
          <w:szCs w:val="22"/>
        </w:rPr>
        <w:t xml:space="preserve"> В случае неисполнения представления и (или) предписания орган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4329B" w:rsidRPr="0094329B" w:rsidRDefault="0094329B" w:rsidP="0094329B">
      <w:pPr>
        <w:numPr>
          <w:ilvl w:val="0"/>
          <w:numId w:val="24"/>
        </w:numPr>
        <w:spacing w:line="274" w:lineRule="exact"/>
        <w:ind w:right="40"/>
        <w:jc w:val="both"/>
        <w:rPr>
          <w:rFonts w:ascii="Arial" w:eastAsia="Arial" w:hAnsi="Arial" w:cs="Arial"/>
          <w:sz w:val="22"/>
          <w:szCs w:val="22"/>
        </w:rPr>
      </w:pPr>
      <w:r w:rsidRPr="0094329B">
        <w:rPr>
          <w:rFonts w:ascii="Arial" w:eastAsia="Arial" w:hAnsi="Arial" w:cs="Arial"/>
          <w:sz w:val="22"/>
          <w:szCs w:val="22"/>
        </w:rPr>
        <w:t xml:space="preserve"> </w:t>
      </w:r>
      <w:proofErr w:type="gramStart"/>
      <w:r w:rsidRPr="0094329B">
        <w:rPr>
          <w:rFonts w:ascii="Arial" w:eastAsia="Arial" w:hAnsi="Arial" w:cs="Arial"/>
          <w:sz w:val="22"/>
          <w:szCs w:val="22"/>
        </w:rPr>
        <w:t>В случае неисполнения предписания о возмещении ущерба, причиненного муниципальному образованию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нарушением бюджетного законодательства Российской Федерации и иных нормативных правовых актов, регулирующих бюджетные правоотношения, Финансовый орган направляет исковое заявление о возмещении ущерба, причиненного муниципальному образованию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в суд, защищает интересы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по указанному исковому заявлению в суде.</w:t>
      </w:r>
      <w:proofErr w:type="gramEnd"/>
    </w:p>
    <w:p w:rsidR="0094329B" w:rsidRPr="0094329B" w:rsidRDefault="0094329B" w:rsidP="0094329B">
      <w:pPr>
        <w:numPr>
          <w:ilvl w:val="0"/>
          <w:numId w:val="24"/>
        </w:numPr>
        <w:spacing w:line="274" w:lineRule="exact"/>
        <w:ind w:right="40"/>
        <w:jc w:val="both"/>
        <w:rPr>
          <w:rFonts w:ascii="Arial" w:eastAsia="Arial" w:hAnsi="Arial" w:cs="Arial"/>
          <w:sz w:val="22"/>
          <w:szCs w:val="22"/>
        </w:rPr>
      </w:pPr>
      <w:r w:rsidRPr="0094329B">
        <w:rPr>
          <w:rFonts w:ascii="Arial" w:eastAsia="Arial" w:hAnsi="Arial" w:cs="Arial"/>
          <w:sz w:val="22"/>
          <w:szCs w:val="22"/>
        </w:rPr>
        <w:t xml:space="preserve"> Отмена представления, предписания осуществляется в судебном порядке.</w:t>
      </w:r>
    </w:p>
    <w:p w:rsidR="0094329B" w:rsidRPr="0094329B" w:rsidRDefault="0094329B" w:rsidP="0094329B">
      <w:pPr>
        <w:numPr>
          <w:ilvl w:val="0"/>
          <w:numId w:val="24"/>
        </w:numPr>
        <w:spacing w:line="274" w:lineRule="exact"/>
        <w:ind w:right="40"/>
        <w:jc w:val="both"/>
        <w:rPr>
          <w:rFonts w:ascii="Arial" w:eastAsia="Arial" w:hAnsi="Arial" w:cs="Arial"/>
          <w:sz w:val="22"/>
          <w:szCs w:val="22"/>
        </w:rPr>
      </w:pPr>
      <w:r w:rsidRPr="0094329B">
        <w:rPr>
          <w:rFonts w:ascii="Arial" w:eastAsia="Arial" w:hAnsi="Arial" w:cs="Arial"/>
          <w:sz w:val="22"/>
          <w:szCs w:val="22"/>
        </w:rPr>
        <w:t xml:space="preserve"> В случае выявления фактов административных правонарушений, связанных с нарушением бюджетного законодательства Российской Федерации и иных нормативных правовых актов, регулирующих бюджетные правоотношения,</w:t>
      </w:r>
    </w:p>
    <w:p w:rsidR="0094329B" w:rsidRPr="0094329B" w:rsidRDefault="0094329B" w:rsidP="0094329B">
      <w:pPr>
        <w:spacing w:line="274" w:lineRule="exact"/>
        <w:ind w:left="20" w:right="20"/>
        <w:jc w:val="both"/>
        <w:rPr>
          <w:rFonts w:ascii="Arial" w:eastAsia="Arial" w:hAnsi="Arial" w:cs="Arial"/>
          <w:sz w:val="22"/>
          <w:szCs w:val="22"/>
        </w:rPr>
      </w:pPr>
      <w:proofErr w:type="gramStart"/>
      <w:r w:rsidRPr="0094329B">
        <w:rPr>
          <w:rFonts w:ascii="Arial" w:eastAsia="Arial" w:hAnsi="Arial" w:cs="Arial"/>
          <w:sz w:val="22"/>
          <w:szCs w:val="22"/>
        </w:rPr>
        <w:t>Финансовый орган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направляет органам (должностным лица),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 в случаях, установленных бюджетным законодательством Российской Федерации.</w:t>
      </w:r>
      <w:proofErr w:type="gramEnd"/>
    </w:p>
    <w:p w:rsidR="0094329B" w:rsidRPr="0094329B" w:rsidRDefault="0094329B" w:rsidP="0094329B">
      <w:pPr>
        <w:spacing w:after="403" w:line="274" w:lineRule="exact"/>
        <w:ind w:left="20" w:right="20" w:firstLine="720"/>
        <w:jc w:val="both"/>
        <w:rPr>
          <w:rFonts w:ascii="Arial" w:eastAsia="Arial" w:hAnsi="Arial" w:cs="Arial"/>
          <w:sz w:val="22"/>
          <w:szCs w:val="22"/>
        </w:rPr>
      </w:pPr>
      <w:r w:rsidRPr="0094329B">
        <w:rPr>
          <w:rFonts w:ascii="Arial" w:eastAsia="Arial" w:hAnsi="Arial" w:cs="Arial"/>
          <w:sz w:val="22"/>
          <w:szCs w:val="22"/>
        </w:rPr>
        <w:t>10.6. В случае выявления фактов совершения объектом контроля действий (бездействий), содержащих признаки состава преступления, Финансовый орган незамедлительно направляет в правоохранительные органы информацию об указанных фактах и (или) подтверждающие указанные факты документы.</w:t>
      </w:r>
    </w:p>
    <w:p w:rsidR="0094329B" w:rsidRPr="0094329B" w:rsidRDefault="0094329B" w:rsidP="0094329B">
      <w:pPr>
        <w:spacing w:after="95" w:line="220" w:lineRule="exact"/>
        <w:ind w:left="20"/>
        <w:jc w:val="center"/>
        <w:rPr>
          <w:rFonts w:ascii="Arial" w:eastAsia="Arial" w:hAnsi="Arial" w:cs="Arial"/>
          <w:b/>
          <w:bCs/>
          <w:sz w:val="22"/>
          <w:szCs w:val="22"/>
        </w:rPr>
      </w:pPr>
      <w:r w:rsidRPr="0094329B">
        <w:rPr>
          <w:rFonts w:ascii="Arial" w:eastAsia="Arial" w:hAnsi="Arial" w:cs="Arial"/>
          <w:b/>
          <w:bCs/>
          <w:sz w:val="22"/>
          <w:szCs w:val="22"/>
        </w:rPr>
        <w:t>11. Порядок информирования о результатах контрольных мероприятий</w:t>
      </w:r>
    </w:p>
    <w:p w:rsidR="0094329B" w:rsidRPr="0094329B" w:rsidRDefault="0094329B" w:rsidP="0094329B">
      <w:pPr>
        <w:numPr>
          <w:ilvl w:val="0"/>
          <w:numId w:val="25"/>
        </w:numPr>
        <w:spacing w:line="274" w:lineRule="exact"/>
        <w:ind w:right="20"/>
        <w:jc w:val="both"/>
        <w:rPr>
          <w:rFonts w:ascii="Arial" w:eastAsia="Arial" w:hAnsi="Arial" w:cs="Arial"/>
          <w:sz w:val="22"/>
          <w:szCs w:val="22"/>
        </w:rPr>
      </w:pPr>
      <w:r w:rsidRPr="0094329B">
        <w:rPr>
          <w:rFonts w:ascii="Arial" w:eastAsia="Arial" w:hAnsi="Arial" w:cs="Arial"/>
          <w:b/>
          <w:bCs/>
          <w:sz w:val="22"/>
          <w:szCs w:val="22"/>
        </w:rPr>
        <w:t xml:space="preserve"> </w:t>
      </w:r>
      <w:r w:rsidRPr="0094329B">
        <w:rPr>
          <w:rFonts w:ascii="Arial" w:eastAsia="Arial" w:hAnsi="Arial" w:cs="Arial"/>
          <w:bCs/>
          <w:sz w:val="22"/>
          <w:szCs w:val="22"/>
        </w:rPr>
        <w:t>В</w:t>
      </w:r>
      <w:r w:rsidRPr="0094329B">
        <w:rPr>
          <w:rFonts w:ascii="Arial" w:eastAsia="Arial" w:hAnsi="Arial" w:cs="Arial"/>
          <w:b/>
          <w:bCs/>
          <w:sz w:val="22"/>
          <w:szCs w:val="22"/>
        </w:rPr>
        <w:t xml:space="preserve"> </w:t>
      </w:r>
      <w:r w:rsidRPr="0094329B">
        <w:rPr>
          <w:rFonts w:ascii="Arial" w:eastAsia="Arial" w:hAnsi="Arial" w:cs="Arial"/>
          <w:sz w:val="22"/>
          <w:szCs w:val="22"/>
        </w:rPr>
        <w:t>течение 40 рабочих дней со дня оформления результата контрольного мероприятия Финансовый орган информирует главу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о проведенном контрольном мероприятии.</w:t>
      </w:r>
    </w:p>
    <w:p w:rsidR="0094329B" w:rsidRPr="0094329B" w:rsidRDefault="0094329B" w:rsidP="0094329B">
      <w:pPr>
        <w:spacing w:line="274" w:lineRule="exact"/>
        <w:ind w:left="20" w:right="20" w:firstLine="720"/>
        <w:jc w:val="both"/>
        <w:rPr>
          <w:rFonts w:ascii="Arial" w:eastAsia="Arial" w:hAnsi="Arial" w:cs="Arial"/>
          <w:sz w:val="22"/>
          <w:szCs w:val="22"/>
        </w:rPr>
      </w:pPr>
      <w:r w:rsidRPr="0094329B">
        <w:rPr>
          <w:rFonts w:ascii="Arial" w:eastAsia="Arial" w:hAnsi="Arial" w:cs="Arial"/>
          <w:sz w:val="22"/>
          <w:szCs w:val="22"/>
        </w:rPr>
        <w:t>Информирование главы муниципального образования «</w:t>
      </w:r>
      <w:proofErr w:type="spellStart"/>
      <w:r w:rsidRPr="0094329B">
        <w:rPr>
          <w:rFonts w:ascii="Arial" w:eastAsia="Arial" w:hAnsi="Arial" w:cs="Arial"/>
          <w:sz w:val="22"/>
          <w:szCs w:val="22"/>
        </w:rPr>
        <w:t>Киндальское</w:t>
      </w:r>
      <w:proofErr w:type="spellEnd"/>
      <w:r w:rsidRPr="0094329B">
        <w:rPr>
          <w:rFonts w:ascii="Arial" w:eastAsia="Arial" w:hAnsi="Arial" w:cs="Arial"/>
          <w:sz w:val="22"/>
          <w:szCs w:val="22"/>
        </w:rPr>
        <w:t xml:space="preserve"> сельское поселение» осуществляется посредством составления и направления отчета о результате контрольного мероприятия.</w:t>
      </w:r>
    </w:p>
    <w:p w:rsidR="0094329B" w:rsidRPr="0094329B" w:rsidRDefault="0094329B" w:rsidP="0094329B">
      <w:pPr>
        <w:numPr>
          <w:ilvl w:val="0"/>
          <w:numId w:val="25"/>
        </w:numPr>
        <w:spacing w:line="274" w:lineRule="exact"/>
        <w:ind w:right="20"/>
        <w:jc w:val="both"/>
        <w:rPr>
          <w:rFonts w:ascii="Arial" w:eastAsia="Arial" w:hAnsi="Arial" w:cs="Arial"/>
          <w:sz w:val="22"/>
          <w:szCs w:val="22"/>
        </w:rPr>
      </w:pPr>
      <w:r w:rsidRPr="0094329B">
        <w:rPr>
          <w:rFonts w:ascii="Arial" w:eastAsia="Arial" w:hAnsi="Arial" w:cs="Arial"/>
          <w:sz w:val="22"/>
          <w:szCs w:val="22"/>
        </w:rPr>
        <w:t xml:space="preserve"> В отчете отражается информация об объекте муниципального финансового контроля и результате контрольного мероприятия.</w:t>
      </w:r>
    </w:p>
    <w:p w:rsidR="0094329B" w:rsidRPr="0094329B" w:rsidRDefault="0094329B" w:rsidP="0094329B">
      <w:pPr>
        <w:spacing w:line="274" w:lineRule="exact"/>
        <w:ind w:left="20" w:right="20" w:firstLine="720"/>
        <w:jc w:val="both"/>
        <w:rPr>
          <w:rFonts w:ascii="Arial" w:eastAsia="Arial" w:hAnsi="Arial" w:cs="Arial"/>
          <w:sz w:val="22"/>
          <w:szCs w:val="22"/>
        </w:rPr>
      </w:pPr>
      <w:r w:rsidRPr="0094329B">
        <w:rPr>
          <w:rFonts w:ascii="Arial" w:eastAsia="Arial" w:hAnsi="Arial" w:cs="Arial"/>
          <w:sz w:val="22"/>
          <w:szCs w:val="22"/>
        </w:rPr>
        <w:lastRenderedPageBreak/>
        <w:t>Информация о результате контрольного мероприятия должна содержать следующие сведения:</w:t>
      </w:r>
    </w:p>
    <w:p w:rsidR="0094329B" w:rsidRPr="0094329B" w:rsidRDefault="0094329B" w:rsidP="0094329B">
      <w:pPr>
        <w:numPr>
          <w:ilvl w:val="0"/>
          <w:numId w:val="26"/>
        </w:numPr>
        <w:spacing w:line="274" w:lineRule="exact"/>
        <w:jc w:val="both"/>
        <w:rPr>
          <w:rFonts w:ascii="Arial" w:eastAsia="Arial" w:hAnsi="Arial" w:cs="Arial"/>
          <w:sz w:val="22"/>
          <w:szCs w:val="22"/>
        </w:rPr>
      </w:pPr>
      <w:r w:rsidRPr="0094329B">
        <w:rPr>
          <w:rFonts w:ascii="Arial" w:eastAsia="Arial" w:hAnsi="Arial" w:cs="Arial"/>
          <w:sz w:val="22"/>
          <w:szCs w:val="22"/>
        </w:rPr>
        <w:t xml:space="preserve"> объем проверенных средств;</w:t>
      </w:r>
    </w:p>
    <w:p w:rsidR="0094329B" w:rsidRPr="0094329B" w:rsidRDefault="0094329B" w:rsidP="0094329B">
      <w:pPr>
        <w:numPr>
          <w:ilvl w:val="0"/>
          <w:numId w:val="26"/>
        </w:numPr>
        <w:spacing w:line="274" w:lineRule="exact"/>
        <w:jc w:val="both"/>
        <w:rPr>
          <w:rFonts w:ascii="Arial" w:eastAsia="Arial" w:hAnsi="Arial" w:cs="Arial"/>
          <w:sz w:val="22"/>
          <w:szCs w:val="22"/>
        </w:rPr>
      </w:pPr>
      <w:r w:rsidRPr="0094329B">
        <w:rPr>
          <w:rFonts w:ascii="Arial" w:eastAsia="Arial" w:hAnsi="Arial" w:cs="Arial"/>
          <w:sz w:val="22"/>
          <w:szCs w:val="22"/>
        </w:rPr>
        <w:t xml:space="preserve"> выявленные нарушения;</w:t>
      </w:r>
    </w:p>
    <w:p w:rsidR="0094329B" w:rsidRPr="0094329B" w:rsidRDefault="0094329B" w:rsidP="0094329B">
      <w:pPr>
        <w:numPr>
          <w:ilvl w:val="0"/>
          <w:numId w:val="26"/>
        </w:numPr>
        <w:spacing w:line="274" w:lineRule="exact"/>
        <w:ind w:right="20"/>
        <w:jc w:val="both"/>
        <w:rPr>
          <w:rFonts w:ascii="Arial" w:eastAsia="Arial" w:hAnsi="Arial" w:cs="Arial"/>
          <w:sz w:val="22"/>
          <w:szCs w:val="22"/>
        </w:rPr>
      </w:pPr>
      <w:r w:rsidRPr="0094329B">
        <w:rPr>
          <w:rFonts w:ascii="Arial" w:eastAsia="Arial" w:hAnsi="Arial" w:cs="Arial"/>
          <w:sz w:val="22"/>
          <w:szCs w:val="22"/>
        </w:rPr>
        <w:t xml:space="preserve"> информация о направленных материалах в отношении объекта муниципального финансового контроля в правоохранительные органы;</w:t>
      </w:r>
    </w:p>
    <w:p w:rsidR="0094329B" w:rsidRPr="0094329B" w:rsidRDefault="0094329B" w:rsidP="0094329B">
      <w:pPr>
        <w:numPr>
          <w:ilvl w:val="0"/>
          <w:numId w:val="26"/>
        </w:numPr>
        <w:spacing w:line="274" w:lineRule="exact"/>
        <w:ind w:right="20"/>
        <w:jc w:val="both"/>
        <w:rPr>
          <w:rFonts w:ascii="Arial" w:eastAsia="Arial" w:hAnsi="Arial" w:cs="Arial"/>
          <w:sz w:val="22"/>
          <w:szCs w:val="22"/>
        </w:rPr>
      </w:pPr>
      <w:r w:rsidRPr="0094329B">
        <w:rPr>
          <w:rFonts w:ascii="Arial" w:eastAsia="Arial" w:hAnsi="Arial" w:cs="Arial"/>
          <w:sz w:val="22"/>
          <w:szCs w:val="22"/>
        </w:rPr>
        <w:t xml:space="preserve"> информация о составленных представлениях, предписаниях и их исполнение (неисполнение);</w:t>
      </w:r>
    </w:p>
    <w:p w:rsidR="0094329B" w:rsidRPr="0094329B" w:rsidRDefault="0094329B" w:rsidP="0094329B">
      <w:pPr>
        <w:numPr>
          <w:ilvl w:val="0"/>
          <w:numId w:val="26"/>
        </w:numPr>
        <w:spacing w:line="274" w:lineRule="exact"/>
        <w:jc w:val="both"/>
        <w:rPr>
          <w:rFonts w:ascii="Arial" w:eastAsia="Arial" w:hAnsi="Arial" w:cs="Arial"/>
          <w:sz w:val="22"/>
          <w:szCs w:val="22"/>
        </w:rPr>
      </w:pPr>
      <w:r w:rsidRPr="0094329B">
        <w:rPr>
          <w:rFonts w:ascii="Arial" w:eastAsia="Arial" w:hAnsi="Arial" w:cs="Arial"/>
          <w:sz w:val="22"/>
          <w:szCs w:val="22"/>
        </w:rPr>
        <w:t xml:space="preserve"> информация о применении бюджетных мер принуждения.</w:t>
      </w:r>
    </w:p>
    <w:p w:rsidR="00AF4B9F" w:rsidRDefault="00AF4B9F">
      <w:bookmarkStart w:id="3" w:name="_GoBack"/>
      <w:bookmarkEnd w:id="3"/>
    </w:p>
    <w:sectPr w:rsidR="00AF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289"/>
    <w:multiLevelType w:val="multilevel"/>
    <w:tmpl w:val="7D4894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F13A0"/>
    <w:multiLevelType w:val="multilevel"/>
    <w:tmpl w:val="29B8BE38"/>
    <w:lvl w:ilvl="0">
      <w:start w:val="13"/>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B66E3"/>
    <w:multiLevelType w:val="multilevel"/>
    <w:tmpl w:val="B81C80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478C6"/>
    <w:multiLevelType w:val="multilevel"/>
    <w:tmpl w:val="23F0394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B7BF1"/>
    <w:multiLevelType w:val="multilevel"/>
    <w:tmpl w:val="203627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26777"/>
    <w:multiLevelType w:val="multilevel"/>
    <w:tmpl w:val="1D00D3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031880"/>
    <w:multiLevelType w:val="multilevel"/>
    <w:tmpl w:val="14207CD6"/>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87BDA"/>
    <w:multiLevelType w:val="multilevel"/>
    <w:tmpl w:val="53F2D646"/>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456DF"/>
    <w:multiLevelType w:val="multilevel"/>
    <w:tmpl w:val="C90E9E8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450B8"/>
    <w:multiLevelType w:val="multilevel"/>
    <w:tmpl w:val="AF387AAE"/>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D9752F"/>
    <w:multiLevelType w:val="multilevel"/>
    <w:tmpl w:val="D61EBB0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4B0610"/>
    <w:multiLevelType w:val="multilevel"/>
    <w:tmpl w:val="9DDEC1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142370"/>
    <w:multiLevelType w:val="multilevel"/>
    <w:tmpl w:val="76FAF7F2"/>
    <w:lvl w:ilvl="0">
      <w:start w:val="3"/>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166C85"/>
    <w:multiLevelType w:val="multilevel"/>
    <w:tmpl w:val="D8D04C1E"/>
    <w:lvl w:ilvl="0">
      <w:start w:val="1"/>
      <w:numFmt w:val="decimal"/>
      <w:lvlText w:val="2.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A555E"/>
    <w:multiLevelType w:val="multilevel"/>
    <w:tmpl w:val="689EE376"/>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1F57B50"/>
    <w:multiLevelType w:val="multilevel"/>
    <w:tmpl w:val="0DEEB9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6E28C0"/>
    <w:multiLevelType w:val="multilevel"/>
    <w:tmpl w:val="0472D0D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BE3176"/>
    <w:multiLevelType w:val="multilevel"/>
    <w:tmpl w:val="7938F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D122F"/>
    <w:multiLevelType w:val="multilevel"/>
    <w:tmpl w:val="A8485EE6"/>
    <w:lvl w:ilvl="0">
      <w:start w:val="10"/>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844D7B"/>
    <w:multiLevelType w:val="multilevel"/>
    <w:tmpl w:val="6E9E10EE"/>
    <w:lvl w:ilvl="0">
      <w:start w:val="5"/>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1F49A6"/>
    <w:multiLevelType w:val="multilevel"/>
    <w:tmpl w:val="37785ED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7095D"/>
    <w:multiLevelType w:val="multilevel"/>
    <w:tmpl w:val="D2B89B5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A51E2E"/>
    <w:multiLevelType w:val="multilevel"/>
    <w:tmpl w:val="E3C0D68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35068C"/>
    <w:multiLevelType w:val="multilevel"/>
    <w:tmpl w:val="D4E25F3A"/>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921CAF"/>
    <w:multiLevelType w:val="multilevel"/>
    <w:tmpl w:val="16E242FA"/>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171F45"/>
    <w:multiLevelType w:val="multilevel"/>
    <w:tmpl w:val="B78E377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1"/>
  </w:num>
  <w:num w:numId="4">
    <w:abstractNumId w:val="3"/>
  </w:num>
  <w:num w:numId="5">
    <w:abstractNumId w:val="13"/>
  </w:num>
  <w:num w:numId="6">
    <w:abstractNumId w:val="6"/>
  </w:num>
  <w:num w:numId="7">
    <w:abstractNumId w:val="17"/>
  </w:num>
  <w:num w:numId="8">
    <w:abstractNumId w:val="23"/>
  </w:num>
  <w:num w:numId="9">
    <w:abstractNumId w:val="12"/>
  </w:num>
  <w:num w:numId="10">
    <w:abstractNumId w:val="18"/>
  </w:num>
  <w:num w:numId="11">
    <w:abstractNumId w:val="2"/>
  </w:num>
  <w:num w:numId="12">
    <w:abstractNumId w:val="25"/>
  </w:num>
  <w:num w:numId="13">
    <w:abstractNumId w:val="14"/>
  </w:num>
  <w:num w:numId="14">
    <w:abstractNumId w:val="9"/>
  </w:num>
  <w:num w:numId="15">
    <w:abstractNumId w:val="21"/>
  </w:num>
  <w:num w:numId="16">
    <w:abstractNumId w:val="20"/>
  </w:num>
  <w:num w:numId="17">
    <w:abstractNumId w:val="5"/>
  </w:num>
  <w:num w:numId="18">
    <w:abstractNumId w:val="19"/>
  </w:num>
  <w:num w:numId="19">
    <w:abstractNumId w:val="1"/>
  </w:num>
  <w:num w:numId="20">
    <w:abstractNumId w:val="24"/>
  </w:num>
  <w:num w:numId="21">
    <w:abstractNumId w:val="0"/>
  </w:num>
  <w:num w:numId="22">
    <w:abstractNumId w:val="7"/>
  </w:num>
  <w:num w:numId="23">
    <w:abstractNumId w:val="10"/>
  </w:num>
  <w:num w:numId="24">
    <w:abstractNumId w:val="22"/>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55"/>
    <w:rsid w:val="0000077B"/>
    <w:rsid w:val="000020B8"/>
    <w:rsid w:val="00004023"/>
    <w:rsid w:val="00005F04"/>
    <w:rsid w:val="00010311"/>
    <w:rsid w:val="00010EF9"/>
    <w:rsid w:val="000118BE"/>
    <w:rsid w:val="00012E6E"/>
    <w:rsid w:val="000142E6"/>
    <w:rsid w:val="00022312"/>
    <w:rsid w:val="00022DD6"/>
    <w:rsid w:val="000306AD"/>
    <w:rsid w:val="00032377"/>
    <w:rsid w:val="00032C6E"/>
    <w:rsid w:val="00037942"/>
    <w:rsid w:val="00040425"/>
    <w:rsid w:val="000455D7"/>
    <w:rsid w:val="000471BD"/>
    <w:rsid w:val="00047B88"/>
    <w:rsid w:val="00060446"/>
    <w:rsid w:val="0006053A"/>
    <w:rsid w:val="00065B9E"/>
    <w:rsid w:val="0007141C"/>
    <w:rsid w:val="00071B75"/>
    <w:rsid w:val="00075141"/>
    <w:rsid w:val="00087653"/>
    <w:rsid w:val="00087AF2"/>
    <w:rsid w:val="00091262"/>
    <w:rsid w:val="000917D3"/>
    <w:rsid w:val="000924E2"/>
    <w:rsid w:val="000928D5"/>
    <w:rsid w:val="00095553"/>
    <w:rsid w:val="00096B37"/>
    <w:rsid w:val="000A001C"/>
    <w:rsid w:val="000A01A8"/>
    <w:rsid w:val="000A0B8C"/>
    <w:rsid w:val="000A0EDA"/>
    <w:rsid w:val="000A1240"/>
    <w:rsid w:val="000A578E"/>
    <w:rsid w:val="000B36A2"/>
    <w:rsid w:val="000B50F3"/>
    <w:rsid w:val="000B66AE"/>
    <w:rsid w:val="000B6890"/>
    <w:rsid w:val="000C7376"/>
    <w:rsid w:val="000D570E"/>
    <w:rsid w:val="000D65FE"/>
    <w:rsid w:val="000E0301"/>
    <w:rsid w:val="000E199A"/>
    <w:rsid w:val="000E1A2F"/>
    <w:rsid w:val="000E2FA5"/>
    <w:rsid w:val="000E3E9B"/>
    <w:rsid w:val="000E4395"/>
    <w:rsid w:val="000E4C8F"/>
    <w:rsid w:val="000F1548"/>
    <w:rsid w:val="000F23A6"/>
    <w:rsid w:val="000F2679"/>
    <w:rsid w:val="001025C2"/>
    <w:rsid w:val="00105560"/>
    <w:rsid w:val="00105778"/>
    <w:rsid w:val="001076CE"/>
    <w:rsid w:val="00112741"/>
    <w:rsid w:val="00120D0C"/>
    <w:rsid w:val="001214E3"/>
    <w:rsid w:val="001233AC"/>
    <w:rsid w:val="00123DD7"/>
    <w:rsid w:val="0012632B"/>
    <w:rsid w:val="0012762F"/>
    <w:rsid w:val="00143989"/>
    <w:rsid w:val="00144909"/>
    <w:rsid w:val="0014585F"/>
    <w:rsid w:val="00146DDF"/>
    <w:rsid w:val="00147ADD"/>
    <w:rsid w:val="00157009"/>
    <w:rsid w:val="001632FE"/>
    <w:rsid w:val="00165CAB"/>
    <w:rsid w:val="00170C3A"/>
    <w:rsid w:val="00175BF6"/>
    <w:rsid w:val="00177CF6"/>
    <w:rsid w:val="00180AE3"/>
    <w:rsid w:val="00181891"/>
    <w:rsid w:val="00183D43"/>
    <w:rsid w:val="00184F90"/>
    <w:rsid w:val="001861C4"/>
    <w:rsid w:val="00191571"/>
    <w:rsid w:val="00192DAA"/>
    <w:rsid w:val="00193BD5"/>
    <w:rsid w:val="00195DAC"/>
    <w:rsid w:val="001970B0"/>
    <w:rsid w:val="001974C8"/>
    <w:rsid w:val="001A1307"/>
    <w:rsid w:val="001A7D2D"/>
    <w:rsid w:val="001B1D38"/>
    <w:rsid w:val="001B2200"/>
    <w:rsid w:val="001B3B91"/>
    <w:rsid w:val="001B3D1C"/>
    <w:rsid w:val="001B4A95"/>
    <w:rsid w:val="001B5504"/>
    <w:rsid w:val="001B7092"/>
    <w:rsid w:val="001B74FA"/>
    <w:rsid w:val="001C6DB1"/>
    <w:rsid w:val="001D0E2F"/>
    <w:rsid w:val="001D1A53"/>
    <w:rsid w:val="001D6D2C"/>
    <w:rsid w:val="001E0609"/>
    <w:rsid w:val="001E3C6F"/>
    <w:rsid w:val="001E3E93"/>
    <w:rsid w:val="001E4DA9"/>
    <w:rsid w:val="001F1C62"/>
    <w:rsid w:val="001F6817"/>
    <w:rsid w:val="002028ED"/>
    <w:rsid w:val="00207816"/>
    <w:rsid w:val="002103C2"/>
    <w:rsid w:val="002201AF"/>
    <w:rsid w:val="00221418"/>
    <w:rsid w:val="002219B7"/>
    <w:rsid w:val="002225E6"/>
    <w:rsid w:val="00224E40"/>
    <w:rsid w:val="002322A1"/>
    <w:rsid w:val="002324E1"/>
    <w:rsid w:val="00242277"/>
    <w:rsid w:val="002431FF"/>
    <w:rsid w:val="0024746D"/>
    <w:rsid w:val="0024789D"/>
    <w:rsid w:val="0025194F"/>
    <w:rsid w:val="002534F5"/>
    <w:rsid w:val="00255326"/>
    <w:rsid w:val="00256E67"/>
    <w:rsid w:val="00257923"/>
    <w:rsid w:val="00257B30"/>
    <w:rsid w:val="00260757"/>
    <w:rsid w:val="0027411C"/>
    <w:rsid w:val="0027619B"/>
    <w:rsid w:val="00285DDE"/>
    <w:rsid w:val="00286D54"/>
    <w:rsid w:val="00290687"/>
    <w:rsid w:val="00291987"/>
    <w:rsid w:val="00292955"/>
    <w:rsid w:val="00296426"/>
    <w:rsid w:val="002A1186"/>
    <w:rsid w:val="002A58D6"/>
    <w:rsid w:val="002A632F"/>
    <w:rsid w:val="002B7F81"/>
    <w:rsid w:val="002C035E"/>
    <w:rsid w:val="002C06A5"/>
    <w:rsid w:val="002C0996"/>
    <w:rsid w:val="002C4FA7"/>
    <w:rsid w:val="002C6D4A"/>
    <w:rsid w:val="002C6F3C"/>
    <w:rsid w:val="002D07F3"/>
    <w:rsid w:val="002D2353"/>
    <w:rsid w:val="002D595B"/>
    <w:rsid w:val="002D7B70"/>
    <w:rsid w:val="002E0465"/>
    <w:rsid w:val="002E1112"/>
    <w:rsid w:val="002E3FA9"/>
    <w:rsid w:val="002E44C8"/>
    <w:rsid w:val="002E62C2"/>
    <w:rsid w:val="002E683D"/>
    <w:rsid w:val="002E776C"/>
    <w:rsid w:val="002F1B6D"/>
    <w:rsid w:val="002F2B58"/>
    <w:rsid w:val="002F3528"/>
    <w:rsid w:val="002F4BB5"/>
    <w:rsid w:val="002F52AE"/>
    <w:rsid w:val="00302664"/>
    <w:rsid w:val="003045B6"/>
    <w:rsid w:val="0030561B"/>
    <w:rsid w:val="00310709"/>
    <w:rsid w:val="00312BA7"/>
    <w:rsid w:val="00314316"/>
    <w:rsid w:val="00315F75"/>
    <w:rsid w:val="00316407"/>
    <w:rsid w:val="003231B1"/>
    <w:rsid w:val="00326B58"/>
    <w:rsid w:val="00332129"/>
    <w:rsid w:val="00335052"/>
    <w:rsid w:val="00335FAD"/>
    <w:rsid w:val="00340A6D"/>
    <w:rsid w:val="00341681"/>
    <w:rsid w:val="00343DFC"/>
    <w:rsid w:val="00346F39"/>
    <w:rsid w:val="003476E0"/>
    <w:rsid w:val="0035514F"/>
    <w:rsid w:val="00356470"/>
    <w:rsid w:val="003602D1"/>
    <w:rsid w:val="00361333"/>
    <w:rsid w:val="00364367"/>
    <w:rsid w:val="0036549D"/>
    <w:rsid w:val="003817A4"/>
    <w:rsid w:val="00381D85"/>
    <w:rsid w:val="003823B0"/>
    <w:rsid w:val="00383791"/>
    <w:rsid w:val="003849A1"/>
    <w:rsid w:val="00386848"/>
    <w:rsid w:val="00386F89"/>
    <w:rsid w:val="00387E36"/>
    <w:rsid w:val="003914F5"/>
    <w:rsid w:val="00392527"/>
    <w:rsid w:val="00394FF6"/>
    <w:rsid w:val="003A0BE9"/>
    <w:rsid w:val="003A19C1"/>
    <w:rsid w:val="003A1ADF"/>
    <w:rsid w:val="003A69EC"/>
    <w:rsid w:val="003A7E50"/>
    <w:rsid w:val="003B05DF"/>
    <w:rsid w:val="003B1749"/>
    <w:rsid w:val="003B242E"/>
    <w:rsid w:val="003B2592"/>
    <w:rsid w:val="003B4BA3"/>
    <w:rsid w:val="003B577D"/>
    <w:rsid w:val="003B588D"/>
    <w:rsid w:val="003B6082"/>
    <w:rsid w:val="003B7EDC"/>
    <w:rsid w:val="003D0B60"/>
    <w:rsid w:val="003D153B"/>
    <w:rsid w:val="003D15A2"/>
    <w:rsid w:val="003D1887"/>
    <w:rsid w:val="003D2BCB"/>
    <w:rsid w:val="003D334F"/>
    <w:rsid w:val="003D6119"/>
    <w:rsid w:val="003E0B94"/>
    <w:rsid w:val="003E1453"/>
    <w:rsid w:val="003E30F1"/>
    <w:rsid w:val="003E3C1D"/>
    <w:rsid w:val="003E3FF1"/>
    <w:rsid w:val="003E4066"/>
    <w:rsid w:val="003E5E5C"/>
    <w:rsid w:val="003E7D24"/>
    <w:rsid w:val="003F0D02"/>
    <w:rsid w:val="003F24D9"/>
    <w:rsid w:val="003F48FD"/>
    <w:rsid w:val="003F4F90"/>
    <w:rsid w:val="003F50FA"/>
    <w:rsid w:val="003F55C5"/>
    <w:rsid w:val="00401617"/>
    <w:rsid w:val="00405D3B"/>
    <w:rsid w:val="0040686B"/>
    <w:rsid w:val="00406CD9"/>
    <w:rsid w:val="00411B0B"/>
    <w:rsid w:val="0041299A"/>
    <w:rsid w:val="00432EB2"/>
    <w:rsid w:val="004359E2"/>
    <w:rsid w:val="00436264"/>
    <w:rsid w:val="00450706"/>
    <w:rsid w:val="0045228E"/>
    <w:rsid w:val="00452E5A"/>
    <w:rsid w:val="00453541"/>
    <w:rsid w:val="0045362D"/>
    <w:rsid w:val="004541A2"/>
    <w:rsid w:val="00456C30"/>
    <w:rsid w:val="00461A17"/>
    <w:rsid w:val="00462C3C"/>
    <w:rsid w:val="00466CB9"/>
    <w:rsid w:val="00466E80"/>
    <w:rsid w:val="00467C84"/>
    <w:rsid w:val="00474FDB"/>
    <w:rsid w:val="004810FC"/>
    <w:rsid w:val="004811CF"/>
    <w:rsid w:val="00486F56"/>
    <w:rsid w:val="004A2B69"/>
    <w:rsid w:val="004A442A"/>
    <w:rsid w:val="004A5E54"/>
    <w:rsid w:val="004A656A"/>
    <w:rsid w:val="004A7C53"/>
    <w:rsid w:val="004B1EE3"/>
    <w:rsid w:val="004C0D12"/>
    <w:rsid w:val="004C5356"/>
    <w:rsid w:val="004D1008"/>
    <w:rsid w:val="004D1D58"/>
    <w:rsid w:val="004D4A52"/>
    <w:rsid w:val="004D7862"/>
    <w:rsid w:val="004E2BB7"/>
    <w:rsid w:val="004F0115"/>
    <w:rsid w:val="004F24F9"/>
    <w:rsid w:val="004F2DA1"/>
    <w:rsid w:val="004F4DF8"/>
    <w:rsid w:val="004F73E2"/>
    <w:rsid w:val="004F7412"/>
    <w:rsid w:val="00503195"/>
    <w:rsid w:val="0050438A"/>
    <w:rsid w:val="00513207"/>
    <w:rsid w:val="005139A1"/>
    <w:rsid w:val="0052149F"/>
    <w:rsid w:val="00521878"/>
    <w:rsid w:val="00523344"/>
    <w:rsid w:val="00523BA7"/>
    <w:rsid w:val="00526EA6"/>
    <w:rsid w:val="005300D9"/>
    <w:rsid w:val="00532113"/>
    <w:rsid w:val="0053693A"/>
    <w:rsid w:val="00540679"/>
    <w:rsid w:val="00544319"/>
    <w:rsid w:val="0054431C"/>
    <w:rsid w:val="0054699D"/>
    <w:rsid w:val="00551228"/>
    <w:rsid w:val="00552707"/>
    <w:rsid w:val="0055341B"/>
    <w:rsid w:val="005621F6"/>
    <w:rsid w:val="00565A66"/>
    <w:rsid w:val="005668EF"/>
    <w:rsid w:val="00566DF1"/>
    <w:rsid w:val="005723F3"/>
    <w:rsid w:val="00574313"/>
    <w:rsid w:val="00574C2A"/>
    <w:rsid w:val="0057516E"/>
    <w:rsid w:val="00575926"/>
    <w:rsid w:val="00575F8C"/>
    <w:rsid w:val="005761CB"/>
    <w:rsid w:val="0057750F"/>
    <w:rsid w:val="005779F2"/>
    <w:rsid w:val="00580E2C"/>
    <w:rsid w:val="00581EAD"/>
    <w:rsid w:val="00583B5B"/>
    <w:rsid w:val="00584B27"/>
    <w:rsid w:val="00587695"/>
    <w:rsid w:val="005901D8"/>
    <w:rsid w:val="00592660"/>
    <w:rsid w:val="00596E3E"/>
    <w:rsid w:val="00597D9D"/>
    <w:rsid w:val="005A00BF"/>
    <w:rsid w:val="005A0825"/>
    <w:rsid w:val="005A10A4"/>
    <w:rsid w:val="005A151B"/>
    <w:rsid w:val="005A36DA"/>
    <w:rsid w:val="005A3C09"/>
    <w:rsid w:val="005A5D95"/>
    <w:rsid w:val="005A70EE"/>
    <w:rsid w:val="005A79C9"/>
    <w:rsid w:val="005B14C5"/>
    <w:rsid w:val="005B1ADC"/>
    <w:rsid w:val="005C2E6B"/>
    <w:rsid w:val="005C4CDE"/>
    <w:rsid w:val="005C4FE2"/>
    <w:rsid w:val="005C5EC6"/>
    <w:rsid w:val="005C694D"/>
    <w:rsid w:val="005C79CC"/>
    <w:rsid w:val="005D577A"/>
    <w:rsid w:val="005D5935"/>
    <w:rsid w:val="005D6E15"/>
    <w:rsid w:val="005E0293"/>
    <w:rsid w:val="005F0016"/>
    <w:rsid w:val="005F308D"/>
    <w:rsid w:val="005F7460"/>
    <w:rsid w:val="00601C64"/>
    <w:rsid w:val="00603B54"/>
    <w:rsid w:val="00603D24"/>
    <w:rsid w:val="00605607"/>
    <w:rsid w:val="0061353C"/>
    <w:rsid w:val="006240B9"/>
    <w:rsid w:val="0062486E"/>
    <w:rsid w:val="00626C9F"/>
    <w:rsid w:val="00626D03"/>
    <w:rsid w:val="006347DD"/>
    <w:rsid w:val="00635133"/>
    <w:rsid w:val="00637BC7"/>
    <w:rsid w:val="006437AB"/>
    <w:rsid w:val="006533AD"/>
    <w:rsid w:val="0066324E"/>
    <w:rsid w:val="00665CA3"/>
    <w:rsid w:val="00666ED7"/>
    <w:rsid w:val="006732F3"/>
    <w:rsid w:val="00682089"/>
    <w:rsid w:val="00683D31"/>
    <w:rsid w:val="00683D76"/>
    <w:rsid w:val="006878C1"/>
    <w:rsid w:val="00690E23"/>
    <w:rsid w:val="006933DF"/>
    <w:rsid w:val="006965DA"/>
    <w:rsid w:val="006A7488"/>
    <w:rsid w:val="006B045A"/>
    <w:rsid w:val="006B1166"/>
    <w:rsid w:val="006B311E"/>
    <w:rsid w:val="006B5AD1"/>
    <w:rsid w:val="006C06DA"/>
    <w:rsid w:val="006C11A6"/>
    <w:rsid w:val="006C3177"/>
    <w:rsid w:val="006C3D80"/>
    <w:rsid w:val="006C58AF"/>
    <w:rsid w:val="006C7177"/>
    <w:rsid w:val="006D112F"/>
    <w:rsid w:val="006E2D54"/>
    <w:rsid w:val="006E44EA"/>
    <w:rsid w:val="006E55F3"/>
    <w:rsid w:val="006E79CA"/>
    <w:rsid w:val="006F1AB6"/>
    <w:rsid w:val="006F2778"/>
    <w:rsid w:val="006F2936"/>
    <w:rsid w:val="006F6BF3"/>
    <w:rsid w:val="00702511"/>
    <w:rsid w:val="00704E7D"/>
    <w:rsid w:val="00706E60"/>
    <w:rsid w:val="00710DE3"/>
    <w:rsid w:val="00710ED7"/>
    <w:rsid w:val="00712411"/>
    <w:rsid w:val="00713324"/>
    <w:rsid w:val="00721144"/>
    <w:rsid w:val="0072295A"/>
    <w:rsid w:val="00724BF3"/>
    <w:rsid w:val="00727872"/>
    <w:rsid w:val="0073265A"/>
    <w:rsid w:val="00732D0C"/>
    <w:rsid w:val="0073443D"/>
    <w:rsid w:val="00734962"/>
    <w:rsid w:val="007368BF"/>
    <w:rsid w:val="0073694A"/>
    <w:rsid w:val="0074054B"/>
    <w:rsid w:val="0074088F"/>
    <w:rsid w:val="00741C26"/>
    <w:rsid w:val="00742D7A"/>
    <w:rsid w:val="00743AD5"/>
    <w:rsid w:val="00744FDC"/>
    <w:rsid w:val="00745471"/>
    <w:rsid w:val="00746A72"/>
    <w:rsid w:val="00746BAD"/>
    <w:rsid w:val="0075261D"/>
    <w:rsid w:val="007546AA"/>
    <w:rsid w:val="007552AA"/>
    <w:rsid w:val="00757E7D"/>
    <w:rsid w:val="00763052"/>
    <w:rsid w:val="007641F2"/>
    <w:rsid w:val="00766886"/>
    <w:rsid w:val="00767A47"/>
    <w:rsid w:val="00773A25"/>
    <w:rsid w:val="00773ED0"/>
    <w:rsid w:val="00774E7A"/>
    <w:rsid w:val="00776114"/>
    <w:rsid w:val="0077611D"/>
    <w:rsid w:val="0077667C"/>
    <w:rsid w:val="00784755"/>
    <w:rsid w:val="00786ADB"/>
    <w:rsid w:val="00795C5A"/>
    <w:rsid w:val="007976B8"/>
    <w:rsid w:val="007A1D9C"/>
    <w:rsid w:val="007A362A"/>
    <w:rsid w:val="007A6B71"/>
    <w:rsid w:val="007A795C"/>
    <w:rsid w:val="007A7F96"/>
    <w:rsid w:val="007B2729"/>
    <w:rsid w:val="007B37AC"/>
    <w:rsid w:val="007B42CA"/>
    <w:rsid w:val="007B7FDA"/>
    <w:rsid w:val="007C07C7"/>
    <w:rsid w:val="007C0CE8"/>
    <w:rsid w:val="007D25FD"/>
    <w:rsid w:val="007D3C88"/>
    <w:rsid w:val="007D3CAB"/>
    <w:rsid w:val="007D7D08"/>
    <w:rsid w:val="007E2D70"/>
    <w:rsid w:val="007E43DA"/>
    <w:rsid w:val="007E54B1"/>
    <w:rsid w:val="007E6280"/>
    <w:rsid w:val="007E62B2"/>
    <w:rsid w:val="007E640B"/>
    <w:rsid w:val="007F0D67"/>
    <w:rsid w:val="007F1530"/>
    <w:rsid w:val="007F252C"/>
    <w:rsid w:val="00800FC2"/>
    <w:rsid w:val="00814EC6"/>
    <w:rsid w:val="00820E84"/>
    <w:rsid w:val="00820F69"/>
    <w:rsid w:val="0082213B"/>
    <w:rsid w:val="00827DC3"/>
    <w:rsid w:val="008332FD"/>
    <w:rsid w:val="008359DE"/>
    <w:rsid w:val="008466C6"/>
    <w:rsid w:val="00856E98"/>
    <w:rsid w:val="00857CB2"/>
    <w:rsid w:val="00860E0F"/>
    <w:rsid w:val="008636F8"/>
    <w:rsid w:val="00863F2E"/>
    <w:rsid w:val="008654D1"/>
    <w:rsid w:val="00865C69"/>
    <w:rsid w:val="00865CAB"/>
    <w:rsid w:val="00873086"/>
    <w:rsid w:val="008767C3"/>
    <w:rsid w:val="00877395"/>
    <w:rsid w:val="00881419"/>
    <w:rsid w:val="0088242F"/>
    <w:rsid w:val="00886A9E"/>
    <w:rsid w:val="008A13F7"/>
    <w:rsid w:val="008A5012"/>
    <w:rsid w:val="008A7650"/>
    <w:rsid w:val="008A78E0"/>
    <w:rsid w:val="008B0043"/>
    <w:rsid w:val="008B30DE"/>
    <w:rsid w:val="008C29EA"/>
    <w:rsid w:val="008C4427"/>
    <w:rsid w:val="008C7B1B"/>
    <w:rsid w:val="008D11DD"/>
    <w:rsid w:val="008D41B0"/>
    <w:rsid w:val="008D447D"/>
    <w:rsid w:val="008E0DF4"/>
    <w:rsid w:val="008E10C0"/>
    <w:rsid w:val="008E2FDB"/>
    <w:rsid w:val="008E3277"/>
    <w:rsid w:val="008E4A7F"/>
    <w:rsid w:val="008E5859"/>
    <w:rsid w:val="008E7D0B"/>
    <w:rsid w:val="008F1F04"/>
    <w:rsid w:val="008F1FC6"/>
    <w:rsid w:val="008F31B7"/>
    <w:rsid w:val="008F483F"/>
    <w:rsid w:val="00911139"/>
    <w:rsid w:val="009114E0"/>
    <w:rsid w:val="00914874"/>
    <w:rsid w:val="00920F2F"/>
    <w:rsid w:val="0092214D"/>
    <w:rsid w:val="00936444"/>
    <w:rsid w:val="00937775"/>
    <w:rsid w:val="00941978"/>
    <w:rsid w:val="0094253F"/>
    <w:rsid w:val="00942901"/>
    <w:rsid w:val="0094329B"/>
    <w:rsid w:val="00945DAF"/>
    <w:rsid w:val="00945F28"/>
    <w:rsid w:val="00946AFC"/>
    <w:rsid w:val="00951D00"/>
    <w:rsid w:val="00962E94"/>
    <w:rsid w:val="00964266"/>
    <w:rsid w:val="0096567D"/>
    <w:rsid w:val="0096572A"/>
    <w:rsid w:val="00965B93"/>
    <w:rsid w:val="00966743"/>
    <w:rsid w:val="0097151D"/>
    <w:rsid w:val="0097217F"/>
    <w:rsid w:val="00983668"/>
    <w:rsid w:val="00985A3B"/>
    <w:rsid w:val="00986096"/>
    <w:rsid w:val="00990E33"/>
    <w:rsid w:val="00997D71"/>
    <w:rsid w:val="009A1CA2"/>
    <w:rsid w:val="009A1EE3"/>
    <w:rsid w:val="009A6767"/>
    <w:rsid w:val="009A799D"/>
    <w:rsid w:val="009B0B20"/>
    <w:rsid w:val="009B313E"/>
    <w:rsid w:val="009B3F13"/>
    <w:rsid w:val="009B49D8"/>
    <w:rsid w:val="009B6FB7"/>
    <w:rsid w:val="009C0D95"/>
    <w:rsid w:val="009C23D1"/>
    <w:rsid w:val="009C7579"/>
    <w:rsid w:val="009D1FF3"/>
    <w:rsid w:val="009D59A7"/>
    <w:rsid w:val="009D5CEA"/>
    <w:rsid w:val="009D5F4A"/>
    <w:rsid w:val="009E0F3F"/>
    <w:rsid w:val="009E300D"/>
    <w:rsid w:val="009F6163"/>
    <w:rsid w:val="00A0489E"/>
    <w:rsid w:val="00A1507D"/>
    <w:rsid w:val="00A1522A"/>
    <w:rsid w:val="00A15869"/>
    <w:rsid w:val="00A20F34"/>
    <w:rsid w:val="00A23255"/>
    <w:rsid w:val="00A24F24"/>
    <w:rsid w:val="00A26948"/>
    <w:rsid w:val="00A279F9"/>
    <w:rsid w:val="00A32189"/>
    <w:rsid w:val="00A32B1D"/>
    <w:rsid w:val="00A34752"/>
    <w:rsid w:val="00A5027B"/>
    <w:rsid w:val="00A517B7"/>
    <w:rsid w:val="00A606A4"/>
    <w:rsid w:val="00A60783"/>
    <w:rsid w:val="00A658BD"/>
    <w:rsid w:val="00A65B34"/>
    <w:rsid w:val="00A74C5D"/>
    <w:rsid w:val="00A75B9D"/>
    <w:rsid w:val="00A82523"/>
    <w:rsid w:val="00A83A44"/>
    <w:rsid w:val="00A84363"/>
    <w:rsid w:val="00A8678C"/>
    <w:rsid w:val="00A87339"/>
    <w:rsid w:val="00A87C72"/>
    <w:rsid w:val="00A87E5B"/>
    <w:rsid w:val="00A90500"/>
    <w:rsid w:val="00A9057A"/>
    <w:rsid w:val="00A922E3"/>
    <w:rsid w:val="00A923AE"/>
    <w:rsid w:val="00AA12C7"/>
    <w:rsid w:val="00AA7731"/>
    <w:rsid w:val="00AB0754"/>
    <w:rsid w:val="00AB27DD"/>
    <w:rsid w:val="00AB370A"/>
    <w:rsid w:val="00AB4684"/>
    <w:rsid w:val="00AB6330"/>
    <w:rsid w:val="00AC4DA1"/>
    <w:rsid w:val="00AD0FC6"/>
    <w:rsid w:val="00AD2493"/>
    <w:rsid w:val="00AD3CB1"/>
    <w:rsid w:val="00AD5E3F"/>
    <w:rsid w:val="00AD7DF6"/>
    <w:rsid w:val="00AE3199"/>
    <w:rsid w:val="00AE6E4B"/>
    <w:rsid w:val="00AF2728"/>
    <w:rsid w:val="00AF3EBF"/>
    <w:rsid w:val="00AF454B"/>
    <w:rsid w:val="00AF4B9F"/>
    <w:rsid w:val="00AF507F"/>
    <w:rsid w:val="00AF725F"/>
    <w:rsid w:val="00AF7BB9"/>
    <w:rsid w:val="00B03810"/>
    <w:rsid w:val="00B04812"/>
    <w:rsid w:val="00B1392C"/>
    <w:rsid w:val="00B13E4A"/>
    <w:rsid w:val="00B14628"/>
    <w:rsid w:val="00B16512"/>
    <w:rsid w:val="00B17D64"/>
    <w:rsid w:val="00B20697"/>
    <w:rsid w:val="00B21977"/>
    <w:rsid w:val="00B23E1D"/>
    <w:rsid w:val="00B274AA"/>
    <w:rsid w:val="00B341DF"/>
    <w:rsid w:val="00B371AC"/>
    <w:rsid w:val="00B3754B"/>
    <w:rsid w:val="00B376D1"/>
    <w:rsid w:val="00B455DA"/>
    <w:rsid w:val="00B54E07"/>
    <w:rsid w:val="00B56E05"/>
    <w:rsid w:val="00B60010"/>
    <w:rsid w:val="00B60DE3"/>
    <w:rsid w:val="00B61B37"/>
    <w:rsid w:val="00B63C07"/>
    <w:rsid w:val="00B63F19"/>
    <w:rsid w:val="00B65AE9"/>
    <w:rsid w:val="00B660A8"/>
    <w:rsid w:val="00B72C18"/>
    <w:rsid w:val="00B7438E"/>
    <w:rsid w:val="00B76A69"/>
    <w:rsid w:val="00B8115F"/>
    <w:rsid w:val="00B83C5C"/>
    <w:rsid w:val="00B84A3F"/>
    <w:rsid w:val="00B95F60"/>
    <w:rsid w:val="00B96AD5"/>
    <w:rsid w:val="00BA0293"/>
    <w:rsid w:val="00BA28BD"/>
    <w:rsid w:val="00BA6269"/>
    <w:rsid w:val="00BA74E4"/>
    <w:rsid w:val="00BB06A0"/>
    <w:rsid w:val="00BB4C15"/>
    <w:rsid w:val="00BB58F2"/>
    <w:rsid w:val="00BB65F0"/>
    <w:rsid w:val="00BC2DA6"/>
    <w:rsid w:val="00BC4F9D"/>
    <w:rsid w:val="00BC6A13"/>
    <w:rsid w:val="00BD1534"/>
    <w:rsid w:val="00BD19B6"/>
    <w:rsid w:val="00BD1F91"/>
    <w:rsid w:val="00BD3DBD"/>
    <w:rsid w:val="00BD4125"/>
    <w:rsid w:val="00BD4D07"/>
    <w:rsid w:val="00BE31B4"/>
    <w:rsid w:val="00BE537B"/>
    <w:rsid w:val="00BE68B9"/>
    <w:rsid w:val="00BE7B68"/>
    <w:rsid w:val="00BF3B03"/>
    <w:rsid w:val="00BF3EFE"/>
    <w:rsid w:val="00BF6727"/>
    <w:rsid w:val="00BF6D83"/>
    <w:rsid w:val="00C00F58"/>
    <w:rsid w:val="00C0112E"/>
    <w:rsid w:val="00C0269C"/>
    <w:rsid w:val="00C04B11"/>
    <w:rsid w:val="00C05BAB"/>
    <w:rsid w:val="00C05CFB"/>
    <w:rsid w:val="00C078BF"/>
    <w:rsid w:val="00C210D7"/>
    <w:rsid w:val="00C227CD"/>
    <w:rsid w:val="00C314D3"/>
    <w:rsid w:val="00C35039"/>
    <w:rsid w:val="00C40F1A"/>
    <w:rsid w:val="00C41A2F"/>
    <w:rsid w:val="00C41EB5"/>
    <w:rsid w:val="00C50332"/>
    <w:rsid w:val="00C508D8"/>
    <w:rsid w:val="00C575C2"/>
    <w:rsid w:val="00C62046"/>
    <w:rsid w:val="00C65235"/>
    <w:rsid w:val="00C71EEC"/>
    <w:rsid w:val="00C73707"/>
    <w:rsid w:val="00C73E0C"/>
    <w:rsid w:val="00C7408D"/>
    <w:rsid w:val="00C755D4"/>
    <w:rsid w:val="00C811D2"/>
    <w:rsid w:val="00C81DFA"/>
    <w:rsid w:val="00C828B3"/>
    <w:rsid w:val="00C830D5"/>
    <w:rsid w:val="00C92A12"/>
    <w:rsid w:val="00C935D4"/>
    <w:rsid w:val="00C943BB"/>
    <w:rsid w:val="00CA03CF"/>
    <w:rsid w:val="00CA0CDD"/>
    <w:rsid w:val="00CA160F"/>
    <w:rsid w:val="00CA2226"/>
    <w:rsid w:val="00CA269A"/>
    <w:rsid w:val="00CA66FB"/>
    <w:rsid w:val="00CB4622"/>
    <w:rsid w:val="00CB69E1"/>
    <w:rsid w:val="00CC4708"/>
    <w:rsid w:val="00CC47DB"/>
    <w:rsid w:val="00CC72F0"/>
    <w:rsid w:val="00CC76E7"/>
    <w:rsid w:val="00CC77CD"/>
    <w:rsid w:val="00CD3443"/>
    <w:rsid w:val="00CD7B13"/>
    <w:rsid w:val="00CE2DF4"/>
    <w:rsid w:val="00CE3179"/>
    <w:rsid w:val="00CE3198"/>
    <w:rsid w:val="00CE61A9"/>
    <w:rsid w:val="00D0028D"/>
    <w:rsid w:val="00D050C5"/>
    <w:rsid w:val="00D07566"/>
    <w:rsid w:val="00D10219"/>
    <w:rsid w:val="00D13CE9"/>
    <w:rsid w:val="00D17A23"/>
    <w:rsid w:val="00D21882"/>
    <w:rsid w:val="00D24D9F"/>
    <w:rsid w:val="00D26D53"/>
    <w:rsid w:val="00D26E1B"/>
    <w:rsid w:val="00D35187"/>
    <w:rsid w:val="00D3636B"/>
    <w:rsid w:val="00D45E6C"/>
    <w:rsid w:val="00D50B7C"/>
    <w:rsid w:val="00D51C85"/>
    <w:rsid w:val="00D55347"/>
    <w:rsid w:val="00D55803"/>
    <w:rsid w:val="00D647AF"/>
    <w:rsid w:val="00D672E0"/>
    <w:rsid w:val="00D714B8"/>
    <w:rsid w:val="00D72E16"/>
    <w:rsid w:val="00D75B11"/>
    <w:rsid w:val="00D864FA"/>
    <w:rsid w:val="00D87810"/>
    <w:rsid w:val="00D92ED8"/>
    <w:rsid w:val="00D95860"/>
    <w:rsid w:val="00DA0981"/>
    <w:rsid w:val="00DA0DBF"/>
    <w:rsid w:val="00DA4EEF"/>
    <w:rsid w:val="00DB0CED"/>
    <w:rsid w:val="00DB32BF"/>
    <w:rsid w:val="00DB3495"/>
    <w:rsid w:val="00DB5E28"/>
    <w:rsid w:val="00DC089E"/>
    <w:rsid w:val="00DC3FD0"/>
    <w:rsid w:val="00DC6D00"/>
    <w:rsid w:val="00DC76BE"/>
    <w:rsid w:val="00DD4E8E"/>
    <w:rsid w:val="00DD5021"/>
    <w:rsid w:val="00DD6850"/>
    <w:rsid w:val="00DE1724"/>
    <w:rsid w:val="00DE7A42"/>
    <w:rsid w:val="00DF2403"/>
    <w:rsid w:val="00DF5D19"/>
    <w:rsid w:val="00DF63D3"/>
    <w:rsid w:val="00DF708A"/>
    <w:rsid w:val="00E02964"/>
    <w:rsid w:val="00E05DE0"/>
    <w:rsid w:val="00E07A8C"/>
    <w:rsid w:val="00E1167A"/>
    <w:rsid w:val="00E12792"/>
    <w:rsid w:val="00E12C18"/>
    <w:rsid w:val="00E136AD"/>
    <w:rsid w:val="00E1457C"/>
    <w:rsid w:val="00E16B38"/>
    <w:rsid w:val="00E17798"/>
    <w:rsid w:val="00E226E2"/>
    <w:rsid w:val="00E23869"/>
    <w:rsid w:val="00E244D0"/>
    <w:rsid w:val="00E253A5"/>
    <w:rsid w:val="00E25EE3"/>
    <w:rsid w:val="00E33C0E"/>
    <w:rsid w:val="00E3627B"/>
    <w:rsid w:val="00E36776"/>
    <w:rsid w:val="00E43535"/>
    <w:rsid w:val="00E53215"/>
    <w:rsid w:val="00E532C7"/>
    <w:rsid w:val="00E54D69"/>
    <w:rsid w:val="00E5536F"/>
    <w:rsid w:val="00E60229"/>
    <w:rsid w:val="00E61EBB"/>
    <w:rsid w:val="00E633DB"/>
    <w:rsid w:val="00E67D5D"/>
    <w:rsid w:val="00E70013"/>
    <w:rsid w:val="00E71574"/>
    <w:rsid w:val="00E74193"/>
    <w:rsid w:val="00E76E3A"/>
    <w:rsid w:val="00E842E1"/>
    <w:rsid w:val="00E9424C"/>
    <w:rsid w:val="00E94E97"/>
    <w:rsid w:val="00E9789D"/>
    <w:rsid w:val="00EB26E1"/>
    <w:rsid w:val="00EC0B66"/>
    <w:rsid w:val="00EC3FE8"/>
    <w:rsid w:val="00ED264A"/>
    <w:rsid w:val="00ED289F"/>
    <w:rsid w:val="00ED6C38"/>
    <w:rsid w:val="00EE0B5F"/>
    <w:rsid w:val="00EE1286"/>
    <w:rsid w:val="00EE1678"/>
    <w:rsid w:val="00EE4413"/>
    <w:rsid w:val="00EE455D"/>
    <w:rsid w:val="00EE683F"/>
    <w:rsid w:val="00EF2729"/>
    <w:rsid w:val="00EF31C7"/>
    <w:rsid w:val="00EF5F17"/>
    <w:rsid w:val="00EF6CD4"/>
    <w:rsid w:val="00F001AB"/>
    <w:rsid w:val="00F031A9"/>
    <w:rsid w:val="00F05313"/>
    <w:rsid w:val="00F11078"/>
    <w:rsid w:val="00F131B0"/>
    <w:rsid w:val="00F13A55"/>
    <w:rsid w:val="00F155CB"/>
    <w:rsid w:val="00F1673B"/>
    <w:rsid w:val="00F17C02"/>
    <w:rsid w:val="00F2309E"/>
    <w:rsid w:val="00F31516"/>
    <w:rsid w:val="00F434A9"/>
    <w:rsid w:val="00F45A6B"/>
    <w:rsid w:val="00F504DA"/>
    <w:rsid w:val="00F5153E"/>
    <w:rsid w:val="00F56427"/>
    <w:rsid w:val="00F6008A"/>
    <w:rsid w:val="00F6021A"/>
    <w:rsid w:val="00F628F3"/>
    <w:rsid w:val="00F6649B"/>
    <w:rsid w:val="00F7062C"/>
    <w:rsid w:val="00F7118E"/>
    <w:rsid w:val="00F718BA"/>
    <w:rsid w:val="00F720D1"/>
    <w:rsid w:val="00F72687"/>
    <w:rsid w:val="00F75B4A"/>
    <w:rsid w:val="00F75D4A"/>
    <w:rsid w:val="00F81482"/>
    <w:rsid w:val="00F817DF"/>
    <w:rsid w:val="00F83857"/>
    <w:rsid w:val="00F85269"/>
    <w:rsid w:val="00F861F7"/>
    <w:rsid w:val="00F941AD"/>
    <w:rsid w:val="00F950EB"/>
    <w:rsid w:val="00F97479"/>
    <w:rsid w:val="00FA4A39"/>
    <w:rsid w:val="00FB4D40"/>
    <w:rsid w:val="00FB6B58"/>
    <w:rsid w:val="00FC04D7"/>
    <w:rsid w:val="00FC7A9E"/>
    <w:rsid w:val="00FD0D73"/>
    <w:rsid w:val="00FD262D"/>
    <w:rsid w:val="00FD5B0E"/>
    <w:rsid w:val="00FD71C7"/>
    <w:rsid w:val="00FE34ED"/>
    <w:rsid w:val="00FE594C"/>
    <w:rsid w:val="00FE7643"/>
    <w:rsid w:val="00FF5AD3"/>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325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23255"/>
    <w:rPr>
      <w:rFonts w:ascii="Arial" w:eastAsia="Arial" w:hAnsi="Arial" w:cs="Arial"/>
      <w:b/>
      <w:bCs/>
      <w:shd w:val="clear" w:color="auto" w:fill="FFFFFF"/>
    </w:rPr>
  </w:style>
  <w:style w:type="character" w:customStyle="1" w:styleId="a3">
    <w:name w:val="Основной текст_"/>
    <w:basedOn w:val="a0"/>
    <w:link w:val="1"/>
    <w:rsid w:val="00A23255"/>
    <w:rPr>
      <w:rFonts w:ascii="Arial" w:eastAsia="Arial" w:hAnsi="Arial" w:cs="Arial"/>
      <w:shd w:val="clear" w:color="auto" w:fill="FFFFFF"/>
    </w:rPr>
  </w:style>
  <w:style w:type="paragraph" w:customStyle="1" w:styleId="20">
    <w:name w:val="Основной текст (2)"/>
    <w:basedOn w:val="a"/>
    <w:link w:val="2"/>
    <w:rsid w:val="00A23255"/>
    <w:pPr>
      <w:shd w:val="clear" w:color="auto" w:fill="FFFFFF"/>
      <w:spacing w:after="240" w:line="278" w:lineRule="exact"/>
      <w:jc w:val="center"/>
    </w:pPr>
    <w:rPr>
      <w:rFonts w:ascii="Arial" w:eastAsia="Arial" w:hAnsi="Arial" w:cs="Arial"/>
      <w:b/>
      <w:bCs/>
      <w:color w:val="auto"/>
      <w:sz w:val="22"/>
      <w:szCs w:val="22"/>
      <w:lang w:eastAsia="en-US" w:bidi="ar-SA"/>
    </w:rPr>
  </w:style>
  <w:style w:type="paragraph" w:customStyle="1" w:styleId="1">
    <w:name w:val="Основной текст1"/>
    <w:basedOn w:val="a"/>
    <w:link w:val="a3"/>
    <w:rsid w:val="00A23255"/>
    <w:pPr>
      <w:shd w:val="clear" w:color="auto" w:fill="FFFFFF"/>
      <w:spacing w:before="600" w:line="283" w:lineRule="exact"/>
      <w:jc w:val="both"/>
    </w:pPr>
    <w:rPr>
      <w:rFonts w:ascii="Arial" w:eastAsia="Arial" w:hAnsi="Arial" w:cs="Arial"/>
      <w:color w:val="auto"/>
      <w:sz w:val="22"/>
      <w:szCs w:val="22"/>
      <w:lang w:eastAsia="en-US" w:bidi="ar-SA"/>
    </w:rPr>
  </w:style>
  <w:style w:type="paragraph" w:styleId="a4">
    <w:name w:val="List Paragraph"/>
    <w:basedOn w:val="a"/>
    <w:uiPriority w:val="34"/>
    <w:qFormat/>
    <w:rsid w:val="00A92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325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23255"/>
    <w:rPr>
      <w:rFonts w:ascii="Arial" w:eastAsia="Arial" w:hAnsi="Arial" w:cs="Arial"/>
      <w:b/>
      <w:bCs/>
      <w:shd w:val="clear" w:color="auto" w:fill="FFFFFF"/>
    </w:rPr>
  </w:style>
  <w:style w:type="character" w:customStyle="1" w:styleId="a3">
    <w:name w:val="Основной текст_"/>
    <w:basedOn w:val="a0"/>
    <w:link w:val="1"/>
    <w:rsid w:val="00A23255"/>
    <w:rPr>
      <w:rFonts w:ascii="Arial" w:eastAsia="Arial" w:hAnsi="Arial" w:cs="Arial"/>
      <w:shd w:val="clear" w:color="auto" w:fill="FFFFFF"/>
    </w:rPr>
  </w:style>
  <w:style w:type="paragraph" w:customStyle="1" w:styleId="20">
    <w:name w:val="Основной текст (2)"/>
    <w:basedOn w:val="a"/>
    <w:link w:val="2"/>
    <w:rsid w:val="00A23255"/>
    <w:pPr>
      <w:shd w:val="clear" w:color="auto" w:fill="FFFFFF"/>
      <w:spacing w:after="240" w:line="278" w:lineRule="exact"/>
      <w:jc w:val="center"/>
    </w:pPr>
    <w:rPr>
      <w:rFonts w:ascii="Arial" w:eastAsia="Arial" w:hAnsi="Arial" w:cs="Arial"/>
      <w:b/>
      <w:bCs/>
      <w:color w:val="auto"/>
      <w:sz w:val="22"/>
      <w:szCs w:val="22"/>
      <w:lang w:eastAsia="en-US" w:bidi="ar-SA"/>
    </w:rPr>
  </w:style>
  <w:style w:type="paragraph" w:customStyle="1" w:styleId="1">
    <w:name w:val="Основной текст1"/>
    <w:basedOn w:val="a"/>
    <w:link w:val="a3"/>
    <w:rsid w:val="00A23255"/>
    <w:pPr>
      <w:shd w:val="clear" w:color="auto" w:fill="FFFFFF"/>
      <w:spacing w:before="600" w:line="283" w:lineRule="exact"/>
      <w:jc w:val="both"/>
    </w:pPr>
    <w:rPr>
      <w:rFonts w:ascii="Arial" w:eastAsia="Arial" w:hAnsi="Arial" w:cs="Arial"/>
      <w:color w:val="auto"/>
      <w:sz w:val="22"/>
      <w:szCs w:val="22"/>
      <w:lang w:eastAsia="en-US" w:bidi="ar-SA"/>
    </w:rPr>
  </w:style>
  <w:style w:type="paragraph" w:styleId="a4">
    <w:name w:val="List Paragraph"/>
    <w:basedOn w:val="a"/>
    <w:uiPriority w:val="34"/>
    <w:qFormat/>
    <w:rsid w:val="00A92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5184</Words>
  <Characters>29555</Characters>
  <Application>Microsoft Office Word</Application>
  <DocSecurity>0</DocSecurity>
  <Lines>246</Lines>
  <Paragraphs>69</Paragraphs>
  <ScaleCrop>false</ScaleCrop>
  <Company>SPecialiST RePack</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2015-08-03T14:53:00Z</dcterms:created>
  <dcterms:modified xsi:type="dcterms:W3CDTF">2015-08-03T15:14:00Z</dcterms:modified>
</cp:coreProperties>
</file>