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7DBB" w:rsidRPr="0054181E" w:rsidRDefault="00C17DBB" w:rsidP="00C17D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181E">
        <w:rPr>
          <w:rFonts w:ascii="Times New Roman" w:hAnsi="Times New Roman" w:cs="Times New Roman"/>
          <w:sz w:val="28"/>
          <w:szCs w:val="28"/>
        </w:rPr>
        <w:t>МУНИЦИПАЛЬНОЕ ОБРАЗОВАНИЕ</w:t>
      </w:r>
    </w:p>
    <w:p w:rsidR="00C17DBB" w:rsidRPr="0054181E" w:rsidRDefault="00C17DBB" w:rsidP="00C17D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181E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КИНДАЛЬСКОЕ</w:t>
      </w:r>
      <w:r w:rsidRPr="0054181E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:rsidR="00C17DBB" w:rsidRPr="0054181E" w:rsidRDefault="00C17DBB" w:rsidP="00C17D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4181E">
        <w:rPr>
          <w:rFonts w:ascii="Times New Roman" w:hAnsi="Times New Roman" w:cs="Times New Roman"/>
          <w:sz w:val="28"/>
          <w:szCs w:val="28"/>
        </w:rPr>
        <w:t>КАРГАСОКСКОГО РАЙОНА ТОМСКОЙ ОБЛАСТИ</w:t>
      </w:r>
    </w:p>
    <w:p w:rsidR="00C17DBB" w:rsidRDefault="00C17DBB" w:rsidP="00C17D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7DBB" w:rsidRPr="0054181E" w:rsidRDefault="00C17DBB" w:rsidP="00C17D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УЧРЕЖДЕНИЕ</w:t>
      </w:r>
    </w:p>
    <w:p w:rsidR="00C17DBB" w:rsidRPr="00F24F62" w:rsidRDefault="00C17DBB" w:rsidP="00C17DBB">
      <w:pPr>
        <w:pStyle w:val="a3"/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F24F6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>
        <w:rPr>
          <w:rFonts w:ascii="Times New Roman" w:hAnsi="Times New Roman" w:cs="Times New Roman"/>
          <w:sz w:val="28"/>
          <w:szCs w:val="28"/>
        </w:rPr>
        <w:t>КИНДАЛЬ</w:t>
      </w:r>
      <w:r w:rsidRPr="00F24F62">
        <w:rPr>
          <w:rFonts w:ascii="Times New Roman" w:hAnsi="Times New Roman" w:cs="Times New Roman"/>
          <w:sz w:val="28"/>
          <w:szCs w:val="28"/>
        </w:rPr>
        <w:t>СКОГО СЕЛЬСКОГО ПОСЕЛЕНИЯ</w:t>
      </w:r>
    </w:p>
    <w:p w:rsidR="00C17DBB" w:rsidRPr="00F24F62" w:rsidRDefault="00C17DBB" w:rsidP="00C17D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C17DBB" w:rsidRPr="00F24F62" w:rsidRDefault="00C17DBB" w:rsidP="00C17DB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F24F62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17DBB" w:rsidRPr="0054181E" w:rsidRDefault="00C17DBB" w:rsidP="00C17D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DBB" w:rsidRPr="00C17DBB" w:rsidRDefault="00C17DBB" w:rsidP="00C17DB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13.09</w:t>
      </w:r>
      <w:r w:rsidRPr="0054181E">
        <w:rPr>
          <w:rFonts w:ascii="Times New Roman" w:hAnsi="Times New Roman" w:cs="Times New Roman"/>
          <w:sz w:val="28"/>
          <w:szCs w:val="28"/>
        </w:rPr>
        <w:t xml:space="preserve">.2013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 54</w:t>
      </w:r>
    </w:p>
    <w:p w:rsidR="00C17DBB" w:rsidRDefault="00C17DBB" w:rsidP="00C17DBB">
      <w:pPr>
        <w:keepNext/>
        <w:keepLines/>
        <w:widowControl/>
        <w:autoSpaceDE w:val="0"/>
        <w:autoSpaceDN w:val="0"/>
        <w:adjustRightInd w:val="0"/>
        <w:jc w:val="center"/>
        <w:rPr>
          <w:b/>
        </w:rPr>
      </w:pPr>
    </w:p>
    <w:p w:rsidR="00C17DBB" w:rsidRPr="006D309A" w:rsidRDefault="00C17DBB" w:rsidP="00C17DBB">
      <w:pPr>
        <w:keepNext/>
        <w:keepLines/>
        <w:widowControl/>
        <w:autoSpaceDE w:val="0"/>
        <w:autoSpaceDN w:val="0"/>
        <w:adjustRightInd w:val="0"/>
        <w:jc w:val="center"/>
      </w:pPr>
      <w:r w:rsidRPr="006D309A">
        <w:rPr>
          <w:b/>
        </w:rPr>
        <w:t>«</w:t>
      </w:r>
      <w:r w:rsidRPr="006D309A">
        <w:rPr>
          <w:rFonts w:eastAsia="Calibri"/>
          <w:b/>
          <w:bCs/>
          <w:kern w:val="0"/>
          <w:lang w:eastAsia="ru-RU"/>
        </w:rPr>
        <w:t>Об определении форм участия граждан в обеспечении первичных мер пожарной безопасности на территории  сельского поселения»</w:t>
      </w:r>
    </w:p>
    <w:p w:rsidR="00C17DBB" w:rsidRPr="006D309A" w:rsidRDefault="00C17DBB" w:rsidP="00C17DBB">
      <w:pPr>
        <w:keepNext/>
        <w:keepLines/>
        <w:widowControl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  <w:r w:rsidRPr="006D309A">
        <w:t> </w:t>
      </w:r>
    </w:p>
    <w:p w:rsidR="00C17DBB" w:rsidRPr="006D309A" w:rsidRDefault="00C17DBB" w:rsidP="00C17DBB">
      <w:pPr>
        <w:keepNext/>
        <w:keepLines/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 xml:space="preserve">В соответствии с федеральными законами </w:t>
      </w:r>
      <w:r w:rsidRPr="006D309A">
        <w:t xml:space="preserve">от 18 ноября </w:t>
      </w:r>
      <w:smartTag w:uri="urn:schemas-microsoft-com:office:smarttags" w:element="metricconverter">
        <w:smartTagPr>
          <w:attr w:name="ProductID" w:val="1994 г"/>
        </w:smartTagPr>
        <w:r w:rsidRPr="006D309A">
          <w:t>1994 г</w:t>
        </w:r>
      </w:smartTag>
      <w:r w:rsidRPr="006D309A">
        <w:t>. № 69-ФЗ «О пожарной безопасности»</w:t>
      </w:r>
      <w:r w:rsidRPr="006D309A">
        <w:rPr>
          <w:rFonts w:eastAsia="Calibri"/>
          <w:kern w:val="0"/>
          <w:lang w:eastAsia="ru-RU"/>
        </w:rPr>
        <w:t xml:space="preserve">, </w:t>
      </w:r>
      <w:r w:rsidRPr="006D309A">
        <w:t xml:space="preserve">от 6 октября 2003 года № 131-ФЗ «Об общих принципах организации местного самоуправления в Российской Федерации», </w:t>
      </w:r>
      <w:r w:rsidRPr="006D309A">
        <w:rPr>
          <w:rFonts w:eastAsia="Calibri"/>
          <w:kern w:val="0"/>
          <w:lang w:eastAsia="ru-RU"/>
        </w:rPr>
        <w:t xml:space="preserve">и в целях определения форм участия граждан в обеспечении первичных мер пожарной безопасности на территории </w:t>
      </w:r>
      <w:proofErr w:type="spellStart"/>
      <w:r>
        <w:rPr>
          <w:rFonts w:eastAsia="Calibri"/>
          <w:kern w:val="0"/>
          <w:lang w:eastAsia="ru-RU"/>
        </w:rPr>
        <w:t>Киндальского</w:t>
      </w:r>
      <w:proofErr w:type="spellEnd"/>
      <w:r w:rsidRPr="006D309A">
        <w:rPr>
          <w:rFonts w:eastAsia="Calibri"/>
          <w:kern w:val="0"/>
          <w:lang w:eastAsia="ru-RU"/>
        </w:rPr>
        <w:t xml:space="preserve"> </w:t>
      </w:r>
      <w:r w:rsidRPr="006D309A">
        <w:t>сельского поселения</w:t>
      </w:r>
      <w:r w:rsidRPr="006D309A">
        <w:rPr>
          <w:rFonts w:eastAsia="Calibri"/>
          <w:kern w:val="0"/>
          <w:lang w:eastAsia="ru-RU"/>
        </w:rPr>
        <w:t xml:space="preserve"> </w:t>
      </w:r>
      <w:r>
        <w:rPr>
          <w:rFonts w:eastAsia="Calibri"/>
          <w:kern w:val="0"/>
          <w:lang w:eastAsia="ru-RU"/>
        </w:rPr>
        <w:t xml:space="preserve"> </w:t>
      </w:r>
      <w:r w:rsidRPr="006D309A">
        <w:rPr>
          <w:rFonts w:eastAsia="Calibri"/>
          <w:kern w:val="0"/>
          <w:lang w:eastAsia="ru-RU"/>
        </w:rPr>
        <w:t xml:space="preserve"> постановляет:</w:t>
      </w:r>
    </w:p>
    <w:p w:rsidR="00C17DBB" w:rsidRPr="006D309A" w:rsidRDefault="00C17DBB" w:rsidP="00C17DBB">
      <w:pPr>
        <w:keepNext/>
        <w:keepLines/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>1. Определить, что формами участия граждан в обеспечении первичных мер пожарной безопасности на территории сельского поселения являются:</w:t>
      </w:r>
    </w:p>
    <w:p w:rsidR="00C17DBB" w:rsidRPr="006D309A" w:rsidRDefault="00C17DBB" w:rsidP="00C17DBB">
      <w:pPr>
        <w:keepNext/>
        <w:keepLines/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 xml:space="preserve">соблюдение </w:t>
      </w:r>
      <w:hyperlink r:id="rId6" w:history="1">
        <w:r w:rsidRPr="006D309A">
          <w:rPr>
            <w:rFonts w:eastAsia="Calibri"/>
            <w:kern w:val="0"/>
            <w:lang w:eastAsia="ru-RU"/>
          </w:rPr>
          <w:t>правил</w:t>
        </w:r>
      </w:hyperlink>
      <w:r w:rsidRPr="006D309A">
        <w:rPr>
          <w:rFonts w:eastAsia="Calibri"/>
          <w:kern w:val="0"/>
          <w:lang w:eastAsia="ru-RU"/>
        </w:rPr>
        <w:t xml:space="preserve"> пожарной безопасности на работе и в быту;</w:t>
      </w:r>
    </w:p>
    <w:p w:rsidR="00C17DBB" w:rsidRPr="006D309A" w:rsidRDefault="00C17DBB" w:rsidP="00C17DBB">
      <w:pPr>
        <w:keepNext/>
        <w:keepLines/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>наличие в помещениях и строениях находящихся в их собственности первичных средств тушения пожаров;</w:t>
      </w:r>
    </w:p>
    <w:p w:rsidR="00C17DBB" w:rsidRPr="006D309A" w:rsidRDefault="00C17DBB" w:rsidP="00C17DBB">
      <w:pPr>
        <w:keepNext/>
        <w:keepLines/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>при обнаружении пожара немедленно уведомлять о них пожарную охрану;</w:t>
      </w:r>
    </w:p>
    <w:p w:rsidR="00C17DBB" w:rsidRPr="006D309A" w:rsidRDefault="00C17DBB" w:rsidP="00C17DBB">
      <w:pPr>
        <w:keepNext/>
        <w:keepLines/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>принятие посильных мер по спасению людей, имущества и тушению пожара до прибытия пожарной охраны;</w:t>
      </w:r>
    </w:p>
    <w:p w:rsidR="00C17DBB" w:rsidRPr="006D309A" w:rsidRDefault="00C17DBB" w:rsidP="00C17DBB">
      <w:pPr>
        <w:keepNext/>
        <w:keepLines/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>оказание содействия пожарной охране при тушении пожара;</w:t>
      </w:r>
    </w:p>
    <w:p w:rsidR="00C17DBB" w:rsidRPr="006D309A" w:rsidRDefault="00C17DBB" w:rsidP="00C17DBB">
      <w:pPr>
        <w:keepNext/>
        <w:keepLines/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>выполнение предписаний и иных законных требований должностных лиц государственного пожарного надзора;</w:t>
      </w:r>
    </w:p>
    <w:p w:rsidR="00C17DBB" w:rsidRPr="006D309A" w:rsidRDefault="00C17DBB" w:rsidP="00C17DBB">
      <w:pPr>
        <w:keepNext/>
        <w:keepLines/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 xml:space="preserve">предоставление в порядке, установленном </w:t>
      </w:r>
      <w:hyperlink r:id="rId7" w:history="1">
        <w:r w:rsidRPr="006D309A">
          <w:rPr>
            <w:rFonts w:eastAsia="Calibri"/>
            <w:kern w:val="0"/>
            <w:lang w:eastAsia="ru-RU"/>
          </w:rPr>
          <w:t>законодательством</w:t>
        </w:r>
      </w:hyperlink>
      <w:r w:rsidRPr="006D309A">
        <w:rPr>
          <w:rFonts w:eastAsia="Calibri"/>
          <w:kern w:val="0"/>
          <w:lang w:eastAsia="ru-RU"/>
        </w:rPr>
        <w:t xml:space="preserve">, возможности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</w:t>
      </w:r>
      <w:proofErr w:type="gramStart"/>
      <w:r w:rsidRPr="006D309A">
        <w:rPr>
          <w:rFonts w:eastAsia="Calibri"/>
          <w:kern w:val="0"/>
          <w:lang w:eastAsia="ru-RU"/>
        </w:rPr>
        <w:t>контроля за</w:t>
      </w:r>
      <w:proofErr w:type="gramEnd"/>
      <w:r w:rsidRPr="006D309A">
        <w:rPr>
          <w:rFonts w:eastAsia="Calibri"/>
          <w:kern w:val="0"/>
          <w:lang w:eastAsia="ru-RU"/>
        </w:rPr>
        <w:t xml:space="preserve"> соблюдением требований пожарной безопасности и пресечения их нарушений.</w:t>
      </w:r>
    </w:p>
    <w:p w:rsidR="00C17DBB" w:rsidRPr="006D309A" w:rsidRDefault="00C17DBB" w:rsidP="00C17DBB">
      <w:pPr>
        <w:keepNext/>
        <w:keepLines/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  <w:bookmarkStart w:id="0" w:name="sub_2"/>
      <w:r w:rsidRPr="006D309A">
        <w:rPr>
          <w:rFonts w:eastAsia="Calibri"/>
          <w:kern w:val="0"/>
          <w:lang w:eastAsia="ru-RU"/>
        </w:rPr>
        <w:t>2. Отделу по работе со средствами массовой информации администрации  сельского поселения (фамилия и инициалы) опубликовать настоящее постановление.</w:t>
      </w:r>
    </w:p>
    <w:bookmarkEnd w:id="0"/>
    <w:p w:rsidR="00C17DBB" w:rsidRPr="006D309A" w:rsidRDefault="00C17DBB" w:rsidP="00C17DBB">
      <w:pPr>
        <w:keepNext/>
        <w:keepLines/>
        <w:widowControl/>
        <w:suppressAutoHyphens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kern w:val="0"/>
          <w:lang w:eastAsia="ru-RU"/>
        </w:rPr>
      </w:pPr>
      <w:r w:rsidRPr="006D309A">
        <w:rPr>
          <w:rFonts w:eastAsia="Calibri"/>
          <w:kern w:val="0"/>
          <w:lang w:eastAsia="ru-RU"/>
        </w:rPr>
        <w:t>3. Постановление вступает в силу со дня его подписания.</w:t>
      </w:r>
    </w:p>
    <w:p w:rsidR="00C17DBB" w:rsidRPr="006D309A" w:rsidRDefault="00C17DBB" w:rsidP="00C17DBB">
      <w:pPr>
        <w:keepNext/>
        <w:keepLines/>
        <w:widowControl/>
        <w:spacing w:line="360" w:lineRule="auto"/>
        <w:ind w:firstLine="709"/>
        <w:jc w:val="both"/>
      </w:pPr>
      <w:r w:rsidRPr="006D309A">
        <w:t> </w:t>
      </w:r>
    </w:p>
    <w:p w:rsidR="00C17DBB" w:rsidRDefault="00C17DBB" w:rsidP="00C17DBB">
      <w:pPr>
        <w:keepNext/>
        <w:keepLines/>
        <w:widowControl/>
        <w:jc w:val="both"/>
      </w:pPr>
      <w:r>
        <w:t xml:space="preserve">Глава </w:t>
      </w:r>
      <w:proofErr w:type="spellStart"/>
      <w:r>
        <w:t>Киндальского</w:t>
      </w:r>
      <w:proofErr w:type="spellEnd"/>
      <w:r>
        <w:t xml:space="preserve"> </w:t>
      </w:r>
    </w:p>
    <w:p w:rsidR="00C17DBB" w:rsidRPr="006D309A" w:rsidRDefault="00C17DBB" w:rsidP="00C17DBB">
      <w:pPr>
        <w:keepNext/>
        <w:keepLines/>
        <w:widowControl/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Волков В.В.</w:t>
      </w:r>
    </w:p>
    <w:p w:rsidR="00C17DBB" w:rsidRPr="006D309A" w:rsidRDefault="00C17DBB" w:rsidP="00C17DBB">
      <w:pPr>
        <w:keepNext/>
        <w:keepLines/>
        <w:widowControl/>
        <w:spacing w:line="360" w:lineRule="auto"/>
        <w:ind w:firstLine="709"/>
        <w:jc w:val="right"/>
      </w:pPr>
      <w:r w:rsidRPr="006D309A">
        <w:t xml:space="preserve"> </w:t>
      </w:r>
    </w:p>
    <w:p w:rsidR="00C17DBB" w:rsidRDefault="00C17DBB" w:rsidP="00C17DBB">
      <w:pPr>
        <w:keepNext/>
      </w:pPr>
    </w:p>
    <w:p w:rsidR="00C17DBB" w:rsidRDefault="00C17DBB" w:rsidP="00C17DBB">
      <w:pPr>
        <w:spacing w:line="336" w:lineRule="auto"/>
        <w:ind w:firstLine="709"/>
        <w:jc w:val="right"/>
      </w:pPr>
    </w:p>
    <w:p w:rsidR="00C17DBB" w:rsidRDefault="00C17DBB" w:rsidP="00C17DBB">
      <w:pPr>
        <w:spacing w:line="336" w:lineRule="auto"/>
        <w:ind w:firstLine="709"/>
        <w:jc w:val="right"/>
      </w:pPr>
    </w:p>
    <w:p w:rsidR="00C17DBB" w:rsidRDefault="00C17DBB" w:rsidP="00C17DBB">
      <w:pPr>
        <w:spacing w:line="336" w:lineRule="auto"/>
        <w:ind w:firstLine="709"/>
        <w:jc w:val="right"/>
      </w:pPr>
    </w:p>
    <w:p w:rsidR="00C17DBB" w:rsidRDefault="00C17DBB" w:rsidP="00C17DBB">
      <w:pPr>
        <w:spacing w:line="336" w:lineRule="auto"/>
        <w:ind w:firstLine="709"/>
        <w:jc w:val="right"/>
      </w:pPr>
    </w:p>
    <w:p w:rsidR="00C17DBB" w:rsidRDefault="00C17DBB" w:rsidP="00C17DBB">
      <w:pPr>
        <w:spacing w:line="336" w:lineRule="auto"/>
        <w:ind w:firstLine="709"/>
        <w:jc w:val="right"/>
      </w:pPr>
    </w:p>
    <w:p w:rsidR="00C17DBB" w:rsidRPr="008F3399" w:rsidRDefault="0068168B" w:rsidP="00C17DBB">
      <w:pPr>
        <w:spacing w:line="360" w:lineRule="auto"/>
        <w:ind w:firstLine="709"/>
        <w:jc w:val="both"/>
      </w:pPr>
      <w:r>
        <w:t xml:space="preserve"> </w:t>
      </w:r>
    </w:p>
    <w:p w:rsidR="00A654FB" w:rsidRDefault="00A654FB" w:rsidP="00C17DBB">
      <w:pPr>
        <w:pStyle w:val="a3"/>
        <w:jc w:val="center"/>
      </w:pPr>
    </w:p>
    <w:sectPr w:rsidR="00A654FB" w:rsidSect="00A65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F85" w:rsidRDefault="00825F85" w:rsidP="00C17DBB">
      <w:r>
        <w:separator/>
      </w:r>
    </w:p>
  </w:endnote>
  <w:endnote w:type="continuationSeparator" w:id="0">
    <w:p w:rsidR="00825F85" w:rsidRDefault="00825F85" w:rsidP="00C17D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F85" w:rsidRDefault="00825F85" w:rsidP="00C17DBB">
      <w:r>
        <w:separator/>
      </w:r>
    </w:p>
  </w:footnote>
  <w:footnote w:type="continuationSeparator" w:id="0">
    <w:p w:rsidR="00825F85" w:rsidRDefault="00825F85" w:rsidP="00C17D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17DBB"/>
    <w:rsid w:val="000045AB"/>
    <w:rsid w:val="0068168B"/>
    <w:rsid w:val="00825F85"/>
    <w:rsid w:val="0098429F"/>
    <w:rsid w:val="00A654FB"/>
    <w:rsid w:val="00C17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BB"/>
    <w:pPr>
      <w:widowControl w:val="0"/>
      <w:suppressAutoHyphens/>
      <w:spacing w:after="0" w:line="240" w:lineRule="auto"/>
    </w:pPr>
    <w:rPr>
      <w:rFonts w:ascii="Times New Roman" w:eastAsia="DejaVu Sans" w:hAnsi="Times New Roman" w:cs="Times New Roman"/>
      <w:color w:val="000000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DBB"/>
    <w:pPr>
      <w:spacing w:after="0" w:line="240" w:lineRule="auto"/>
    </w:pPr>
  </w:style>
  <w:style w:type="paragraph" w:styleId="a4">
    <w:name w:val="footnote text"/>
    <w:basedOn w:val="a"/>
    <w:link w:val="a5"/>
    <w:unhideWhenUsed/>
    <w:rsid w:val="00C17DBB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C17DBB"/>
    <w:rPr>
      <w:rFonts w:ascii="Times New Roman" w:eastAsia="DejaVu Sans" w:hAnsi="Times New Roman" w:cs="Times New Roman"/>
      <w:color w:val="000000"/>
      <w:kern w:val="2"/>
      <w:sz w:val="20"/>
      <w:szCs w:val="20"/>
    </w:rPr>
  </w:style>
  <w:style w:type="character" w:styleId="a6">
    <w:name w:val="footnote reference"/>
    <w:unhideWhenUsed/>
    <w:rsid w:val="00C17DB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0003955.340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70070244.100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312</Words>
  <Characters>1784</Characters>
  <Application>Microsoft Office Word</Application>
  <DocSecurity>0</DocSecurity>
  <Lines>14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2013-09-20T09:41:00Z</cp:lastPrinted>
  <dcterms:created xsi:type="dcterms:W3CDTF">2013-09-20T09:36:00Z</dcterms:created>
  <dcterms:modified xsi:type="dcterms:W3CDTF">2013-10-07T03:07:00Z</dcterms:modified>
</cp:coreProperties>
</file>