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  <w:r w:rsidRPr="00900C56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КИНДАЛЬ</w:t>
      </w:r>
      <w:r w:rsidRPr="00900C56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  <w:r w:rsidRPr="00900C56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  <w:r w:rsidRPr="00900C56">
        <w:rPr>
          <w:rFonts w:ascii="Arial" w:hAnsi="Arial" w:cs="Arial"/>
          <w:b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</w:rPr>
        <w:t>КИНДАЛЬ</w:t>
      </w:r>
      <w:r w:rsidRPr="00900C56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  <w:r w:rsidRPr="00900C56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  <w:r w:rsidRPr="00900C56">
        <w:rPr>
          <w:rFonts w:ascii="Arial" w:hAnsi="Arial" w:cs="Arial"/>
          <w:b/>
          <w:sz w:val="24"/>
          <w:szCs w:val="24"/>
        </w:rPr>
        <w:t>ТОМСКОЙ ОБЛАСТИ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26E8" w:rsidRPr="00900C56" w:rsidRDefault="003526E8" w:rsidP="003526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C5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526E8" w:rsidRPr="00900C56" w:rsidRDefault="003526E8" w:rsidP="003526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26E8" w:rsidRPr="00900C56" w:rsidRDefault="003526E8" w:rsidP="003526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900C5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</w:t>
      </w:r>
      <w:r w:rsidRPr="00900C56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8</w:t>
      </w:r>
      <w:r w:rsidRPr="00900C56">
        <w:rPr>
          <w:rFonts w:ascii="Arial" w:hAnsi="Arial" w:cs="Arial"/>
          <w:bCs/>
          <w:sz w:val="24"/>
          <w:szCs w:val="24"/>
        </w:rPr>
        <w:t xml:space="preserve"> г.</w:t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Pr="00900C56">
        <w:rPr>
          <w:rFonts w:ascii="Arial" w:hAnsi="Arial" w:cs="Arial"/>
          <w:bCs/>
          <w:sz w:val="24"/>
          <w:szCs w:val="24"/>
        </w:rPr>
        <w:tab/>
      </w:r>
      <w:r w:rsidRPr="00900C56">
        <w:rPr>
          <w:rFonts w:ascii="Arial" w:hAnsi="Arial" w:cs="Arial"/>
          <w:bCs/>
          <w:sz w:val="24"/>
          <w:szCs w:val="24"/>
        </w:rPr>
        <w:tab/>
        <w:t xml:space="preserve">   № </w:t>
      </w:r>
      <w:r>
        <w:rPr>
          <w:rFonts w:ascii="Arial" w:hAnsi="Arial" w:cs="Arial"/>
          <w:bCs/>
          <w:sz w:val="24"/>
          <w:szCs w:val="24"/>
        </w:rPr>
        <w:t>48</w:t>
      </w:r>
    </w:p>
    <w:p w:rsidR="003526E8" w:rsidRPr="00900C56" w:rsidRDefault="003526E8" w:rsidP="003526E8">
      <w:pPr>
        <w:rPr>
          <w:rFonts w:ascii="Arial" w:hAnsi="Arial" w:cs="Arial"/>
          <w:bCs/>
          <w:sz w:val="24"/>
          <w:szCs w:val="24"/>
        </w:rPr>
      </w:pPr>
    </w:p>
    <w:p w:rsidR="003526E8" w:rsidRPr="00900C56" w:rsidRDefault="003526E8" w:rsidP="003526E8">
      <w:pPr>
        <w:rPr>
          <w:rFonts w:ascii="Arial" w:hAnsi="Arial" w:cs="Arial"/>
          <w:bCs/>
          <w:sz w:val="24"/>
          <w:szCs w:val="24"/>
        </w:rPr>
      </w:pPr>
      <w:proofErr w:type="spellStart"/>
      <w:r w:rsidRPr="00900C56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900C5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К</w:t>
      </w:r>
      <w:proofErr w:type="gramEnd"/>
      <w:r>
        <w:rPr>
          <w:rFonts w:ascii="Arial" w:hAnsi="Arial" w:cs="Arial"/>
          <w:bCs/>
          <w:sz w:val="24"/>
          <w:szCs w:val="24"/>
        </w:rPr>
        <w:t>индал</w:t>
      </w:r>
      <w:proofErr w:type="spellEnd"/>
    </w:p>
    <w:p w:rsidR="003526E8" w:rsidRPr="00900C56" w:rsidRDefault="003526E8" w:rsidP="003526E8">
      <w:pPr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3526E8" w:rsidRPr="00900C56" w:rsidRDefault="003526E8" w:rsidP="003526E8">
      <w:pPr>
        <w:tabs>
          <w:tab w:val="left" w:pos="-2552"/>
          <w:tab w:val="left" w:pos="0"/>
        </w:tabs>
        <w:autoSpaceDE/>
        <w:adjustRightInd/>
        <w:ind w:right="4818"/>
        <w:jc w:val="both"/>
        <w:rPr>
          <w:rFonts w:ascii="Arial" w:hAnsi="Arial" w:cs="Arial"/>
          <w:sz w:val="24"/>
          <w:szCs w:val="24"/>
        </w:rPr>
      </w:pPr>
      <w:r w:rsidRPr="00900C56">
        <w:rPr>
          <w:rFonts w:ascii="Arial" w:hAnsi="Arial" w:cs="Arial"/>
          <w:sz w:val="24"/>
          <w:szCs w:val="24"/>
        </w:rPr>
        <w:t>Об утверждении Порядка ведения реестра расходных обязательств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900C56">
        <w:rPr>
          <w:rFonts w:ascii="Arial" w:hAnsi="Arial" w:cs="Arial"/>
          <w:sz w:val="24"/>
          <w:szCs w:val="24"/>
        </w:rPr>
        <w:t>ское</w:t>
      </w:r>
      <w:proofErr w:type="spellEnd"/>
      <w:r w:rsidRPr="00900C56"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3526E8" w:rsidRPr="00900C56" w:rsidRDefault="003526E8" w:rsidP="003526E8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jc w:val="both"/>
        <w:rPr>
          <w:rFonts w:ascii="Arial" w:hAnsi="Arial" w:cs="Arial"/>
          <w:kern w:val="2"/>
          <w:sz w:val="24"/>
          <w:szCs w:val="24"/>
        </w:rPr>
      </w:pPr>
      <w:r w:rsidRPr="00900C56">
        <w:rPr>
          <w:rFonts w:ascii="Arial" w:hAnsi="Arial" w:cs="Arial"/>
          <w:sz w:val="24"/>
          <w:szCs w:val="24"/>
        </w:rPr>
        <w:tab/>
      </w:r>
      <w:r w:rsidRPr="00900C5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 пунктом 5 статьи 87,</w:t>
      </w:r>
      <w:r w:rsidRPr="00900C5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900C56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подпунктом 3 пункта 1 статьи 158</w:t>
        </w:r>
      </w:hyperlink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00C56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</w:t>
      </w:r>
      <w:r w:rsidRPr="00900C5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00C56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900C5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kern w:val="2"/>
          <w:sz w:val="24"/>
          <w:szCs w:val="24"/>
        </w:rPr>
        <w:t>Киндаль</w:t>
      </w:r>
      <w:r w:rsidRPr="00900C56">
        <w:rPr>
          <w:rFonts w:ascii="Arial" w:hAnsi="Arial" w:cs="Arial"/>
          <w:kern w:val="2"/>
          <w:sz w:val="24"/>
          <w:szCs w:val="24"/>
        </w:rPr>
        <w:t>ское</w:t>
      </w:r>
      <w:proofErr w:type="spellEnd"/>
      <w:r w:rsidRPr="00900C56">
        <w:rPr>
          <w:rFonts w:ascii="Arial" w:hAnsi="Arial" w:cs="Arial"/>
          <w:kern w:val="2"/>
          <w:sz w:val="24"/>
          <w:szCs w:val="24"/>
        </w:rPr>
        <w:t xml:space="preserve"> сельское поселение»</w:t>
      </w:r>
    </w:p>
    <w:p w:rsidR="003526E8" w:rsidRPr="00900C56" w:rsidRDefault="003526E8" w:rsidP="003526E8">
      <w:pPr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tabs>
          <w:tab w:val="left" w:pos="-2552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900C56">
        <w:rPr>
          <w:rFonts w:ascii="Arial" w:hAnsi="Arial" w:cs="Arial"/>
          <w:b/>
          <w:sz w:val="24"/>
          <w:szCs w:val="24"/>
        </w:rPr>
        <w:t>ПОСТАНОВЛЯЮ:</w:t>
      </w:r>
    </w:p>
    <w:p w:rsidR="003526E8" w:rsidRPr="00CD14A8" w:rsidRDefault="003526E8" w:rsidP="003526E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Утвердить Порядок ведения Реестра расходных обязательств муниципального образования «</w:t>
      </w:r>
      <w:proofErr w:type="spellStart"/>
      <w:r>
        <w:rPr>
          <w:rFonts w:ascii="Arial" w:hAnsi="Arial" w:cs="Arial"/>
          <w:kern w:val="2"/>
        </w:rPr>
        <w:t>Киндаль</w:t>
      </w:r>
      <w:r w:rsidRPr="00900C56">
        <w:rPr>
          <w:rFonts w:ascii="Arial" w:hAnsi="Arial" w:cs="Arial"/>
          <w:kern w:val="2"/>
        </w:rPr>
        <w:t>ское</w:t>
      </w:r>
      <w:proofErr w:type="spellEnd"/>
      <w:r w:rsidRPr="00900C56">
        <w:rPr>
          <w:rFonts w:ascii="Arial" w:hAnsi="Arial" w:cs="Arial"/>
          <w:kern w:val="2"/>
        </w:rPr>
        <w:t xml:space="preserve"> сельское поселение»</w:t>
      </w:r>
      <w:r w:rsidRPr="00900C56">
        <w:rPr>
          <w:rFonts w:ascii="Arial" w:hAnsi="Arial" w:cs="Arial"/>
        </w:rPr>
        <w:t xml:space="preserve"> </w:t>
      </w:r>
      <w:proofErr w:type="gramStart"/>
      <w:r w:rsidRPr="00900C56">
        <w:rPr>
          <w:rFonts w:ascii="Arial" w:hAnsi="Arial" w:cs="Arial"/>
        </w:rPr>
        <w:t>согласно приложения</w:t>
      </w:r>
      <w:proofErr w:type="gramEnd"/>
      <w:r w:rsidRPr="00900C56">
        <w:rPr>
          <w:rFonts w:ascii="Arial" w:hAnsi="Arial" w:cs="Arial"/>
        </w:rPr>
        <w:t>.</w:t>
      </w:r>
    </w:p>
    <w:p w:rsidR="003526E8" w:rsidRPr="00CD14A8" w:rsidRDefault="003526E8" w:rsidP="003526E8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от 13.02.2006 № 3 «О порядке ведения реестра расходных обязательств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762A0F">
        <w:rPr>
          <w:rFonts w:ascii="Arial" w:hAnsi="Arial" w:cs="Arial"/>
          <w:sz w:val="24"/>
          <w:szCs w:val="24"/>
        </w:rPr>
        <w:t xml:space="preserve"> </w:t>
      </w:r>
    </w:p>
    <w:p w:rsidR="003526E8" w:rsidRPr="00CD14A8" w:rsidRDefault="003526E8" w:rsidP="003526E8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D14A8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обнародованию  в соответствии с Уставом муниципального образования </w:t>
      </w:r>
      <w:proofErr w:type="spellStart"/>
      <w:r w:rsidRPr="00CD14A8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CD14A8">
        <w:rPr>
          <w:rFonts w:ascii="Arial" w:hAnsi="Arial" w:cs="Arial"/>
          <w:sz w:val="24"/>
          <w:szCs w:val="24"/>
        </w:rPr>
        <w:t xml:space="preserve"> сельское поселение</w:t>
      </w:r>
      <w:r w:rsidRPr="00CD14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526E8" w:rsidRPr="00CD14A8" w:rsidRDefault="003526E8" w:rsidP="003526E8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D14A8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обнародования и распространяется на правоотношения сложившиеся с 01.01.2018 г. </w:t>
      </w:r>
    </w:p>
    <w:p w:rsidR="003526E8" w:rsidRPr="00CD14A8" w:rsidRDefault="003526E8" w:rsidP="003526E8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D14A8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CD14A8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CD14A8">
        <w:rPr>
          <w:rFonts w:ascii="Arial" w:hAnsi="Arial" w:cs="Arial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3526E8" w:rsidRPr="00900C56" w:rsidRDefault="003526E8" w:rsidP="003526E8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00C56">
        <w:rPr>
          <w:rFonts w:ascii="Arial" w:hAnsi="Arial" w:cs="Arial"/>
          <w:sz w:val="24"/>
          <w:szCs w:val="24"/>
        </w:rPr>
        <w:t xml:space="preserve"> </w:t>
      </w:r>
    </w:p>
    <w:p w:rsidR="003526E8" w:rsidRPr="00900C56" w:rsidRDefault="003526E8" w:rsidP="003526E8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00C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900C56">
        <w:rPr>
          <w:rFonts w:ascii="Arial" w:hAnsi="Arial" w:cs="Arial"/>
          <w:sz w:val="24"/>
          <w:szCs w:val="24"/>
        </w:rPr>
        <w:t>ского</w:t>
      </w:r>
      <w:proofErr w:type="spellEnd"/>
      <w:r w:rsidRPr="00900C56">
        <w:rPr>
          <w:rFonts w:ascii="Arial" w:hAnsi="Arial" w:cs="Arial"/>
          <w:sz w:val="24"/>
          <w:szCs w:val="24"/>
        </w:rPr>
        <w:t xml:space="preserve"> </w:t>
      </w:r>
    </w:p>
    <w:p w:rsidR="003526E8" w:rsidRPr="00900C56" w:rsidRDefault="003526E8" w:rsidP="003526E8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00C56">
        <w:rPr>
          <w:rFonts w:ascii="Arial" w:hAnsi="Arial" w:cs="Arial"/>
          <w:sz w:val="24"/>
          <w:szCs w:val="24"/>
        </w:rPr>
        <w:t>сельского поселения:</w:t>
      </w:r>
      <w:r w:rsidRPr="00900C56">
        <w:rPr>
          <w:rFonts w:ascii="Arial" w:hAnsi="Arial" w:cs="Arial"/>
          <w:sz w:val="24"/>
          <w:szCs w:val="24"/>
        </w:rPr>
        <w:tab/>
      </w:r>
      <w:r w:rsidRPr="00900C56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Pr="00900C56">
        <w:rPr>
          <w:rFonts w:ascii="Arial" w:hAnsi="Arial" w:cs="Arial"/>
          <w:sz w:val="24"/>
          <w:szCs w:val="24"/>
        </w:rPr>
        <w:tab/>
      </w:r>
      <w:r w:rsidRPr="00900C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Волков</w:t>
      </w:r>
      <w:r w:rsidRPr="00900C56">
        <w:rPr>
          <w:rFonts w:ascii="Arial" w:hAnsi="Arial" w:cs="Arial"/>
          <w:sz w:val="24"/>
          <w:szCs w:val="24"/>
        </w:rPr>
        <w:t xml:space="preserve"> В.В.</w:t>
      </w:r>
    </w:p>
    <w:p w:rsidR="003526E8" w:rsidRPr="00900C56" w:rsidRDefault="003526E8" w:rsidP="003526E8">
      <w:pPr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3526E8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autoSpaceDE/>
        <w:adjustRightInd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969"/>
      </w:tblGrid>
      <w:tr w:rsidR="003526E8" w:rsidRPr="00900C56" w:rsidTr="00CA083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E8" w:rsidRPr="00900C56" w:rsidRDefault="003526E8" w:rsidP="00CA0838">
            <w:pPr>
              <w:rPr>
                <w:rFonts w:ascii="Arial" w:hAnsi="Arial" w:cs="Arial"/>
                <w:b/>
              </w:rPr>
            </w:pPr>
          </w:p>
          <w:p w:rsidR="003526E8" w:rsidRPr="00900C56" w:rsidRDefault="003526E8" w:rsidP="00CA0838">
            <w:pPr>
              <w:rPr>
                <w:rFonts w:ascii="Arial" w:hAnsi="Arial" w:cs="Arial"/>
                <w:b/>
              </w:rPr>
            </w:pPr>
          </w:p>
          <w:p w:rsidR="003526E8" w:rsidRPr="00900C56" w:rsidRDefault="003526E8" w:rsidP="00CA083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E8" w:rsidRPr="00900C56" w:rsidRDefault="003526E8" w:rsidP="00CA0838">
            <w:pPr>
              <w:rPr>
                <w:rFonts w:ascii="Arial" w:hAnsi="Arial" w:cs="Arial"/>
              </w:rPr>
            </w:pPr>
            <w:r w:rsidRPr="00900C56">
              <w:rPr>
                <w:rFonts w:ascii="Arial" w:hAnsi="Arial" w:cs="Arial"/>
              </w:rPr>
              <w:t xml:space="preserve">Приложение  к постановлению МКУ Администрации </w:t>
            </w:r>
            <w:proofErr w:type="spellStart"/>
            <w:r>
              <w:rPr>
                <w:rFonts w:ascii="Arial" w:hAnsi="Arial" w:cs="Arial"/>
              </w:rPr>
              <w:t>Киндаль</w:t>
            </w:r>
            <w:r w:rsidRPr="00900C56">
              <w:rPr>
                <w:rFonts w:ascii="Arial" w:hAnsi="Arial" w:cs="Arial"/>
              </w:rPr>
              <w:t>ского</w:t>
            </w:r>
            <w:proofErr w:type="spellEnd"/>
            <w:r w:rsidRPr="00900C56">
              <w:rPr>
                <w:rFonts w:ascii="Arial" w:hAnsi="Arial" w:cs="Arial"/>
              </w:rPr>
              <w:t xml:space="preserve"> сельского поселения от 1</w:t>
            </w:r>
            <w:r>
              <w:rPr>
                <w:rFonts w:ascii="Arial" w:hAnsi="Arial" w:cs="Arial"/>
              </w:rPr>
              <w:t>2</w:t>
            </w:r>
            <w:r w:rsidRPr="00900C5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900C5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Pr="00900C56">
              <w:rPr>
                <w:rFonts w:ascii="Arial" w:hAnsi="Arial" w:cs="Arial"/>
              </w:rPr>
              <w:t xml:space="preserve"> г</w:t>
            </w:r>
          </w:p>
          <w:p w:rsidR="003526E8" w:rsidRPr="00900C56" w:rsidRDefault="003526E8" w:rsidP="00CA0838">
            <w:pPr>
              <w:rPr>
                <w:rFonts w:ascii="Arial" w:hAnsi="Arial" w:cs="Arial"/>
              </w:rPr>
            </w:pPr>
            <w:r w:rsidRPr="00900C56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48</w:t>
            </w:r>
          </w:p>
        </w:tc>
      </w:tr>
    </w:tbl>
    <w:p w:rsidR="003526E8" w:rsidRPr="00900C56" w:rsidRDefault="003526E8" w:rsidP="003526E8">
      <w:pPr>
        <w:jc w:val="center"/>
        <w:rPr>
          <w:rFonts w:ascii="Arial" w:hAnsi="Arial" w:cs="Arial"/>
          <w:b/>
          <w:sz w:val="24"/>
          <w:szCs w:val="24"/>
        </w:rPr>
      </w:pPr>
    </w:p>
    <w:p w:rsidR="003526E8" w:rsidRPr="00900C56" w:rsidRDefault="003526E8" w:rsidP="003526E8">
      <w:pPr>
        <w:jc w:val="both"/>
        <w:rPr>
          <w:rFonts w:ascii="Arial" w:hAnsi="Arial" w:cs="Arial"/>
          <w:sz w:val="24"/>
          <w:szCs w:val="24"/>
        </w:rPr>
      </w:pPr>
    </w:p>
    <w:p w:rsidR="003526E8" w:rsidRPr="00900C56" w:rsidRDefault="003526E8" w:rsidP="003526E8">
      <w:pPr>
        <w:pStyle w:val="ConsPlusTitle"/>
        <w:widowControl/>
        <w:jc w:val="center"/>
        <w:rPr>
          <w:rFonts w:ascii="Arial" w:hAnsi="Arial" w:cs="Arial"/>
        </w:rPr>
      </w:pPr>
      <w:bookmarkStart w:id="0" w:name="Par30"/>
      <w:bookmarkEnd w:id="0"/>
      <w:r w:rsidRPr="00900C56">
        <w:rPr>
          <w:rFonts w:ascii="Arial" w:hAnsi="Arial" w:cs="Arial"/>
        </w:rPr>
        <w:t>ПОРЯДОК</w:t>
      </w:r>
    </w:p>
    <w:p w:rsidR="003526E8" w:rsidRPr="00900C56" w:rsidRDefault="003526E8" w:rsidP="003526E8">
      <w:pPr>
        <w:pStyle w:val="ConsPlusTitle"/>
        <w:widowControl/>
        <w:jc w:val="center"/>
        <w:rPr>
          <w:rFonts w:ascii="Arial" w:hAnsi="Arial" w:cs="Arial"/>
        </w:rPr>
      </w:pPr>
      <w:r w:rsidRPr="00900C56">
        <w:rPr>
          <w:rFonts w:ascii="Arial" w:hAnsi="Arial" w:cs="Arial"/>
        </w:rPr>
        <w:t>ведения реестра расходных обязательств</w:t>
      </w:r>
    </w:p>
    <w:p w:rsidR="003526E8" w:rsidRPr="00900C56" w:rsidRDefault="003526E8" w:rsidP="003526E8">
      <w:pPr>
        <w:pStyle w:val="ConsPlusTitle"/>
        <w:widowControl/>
        <w:jc w:val="center"/>
        <w:rPr>
          <w:rFonts w:ascii="Arial" w:hAnsi="Arial" w:cs="Arial"/>
        </w:rPr>
      </w:pPr>
      <w:r w:rsidRPr="00900C56"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  <w:kern w:val="2"/>
        </w:rPr>
        <w:t>Киндаль</w:t>
      </w:r>
      <w:r w:rsidRPr="00900C56">
        <w:rPr>
          <w:rFonts w:ascii="Arial" w:hAnsi="Arial" w:cs="Arial"/>
          <w:kern w:val="2"/>
        </w:rPr>
        <w:t>ское</w:t>
      </w:r>
      <w:proofErr w:type="spellEnd"/>
      <w:r w:rsidRPr="00900C56">
        <w:rPr>
          <w:rFonts w:ascii="Arial" w:hAnsi="Arial" w:cs="Arial"/>
          <w:kern w:val="2"/>
        </w:rPr>
        <w:t xml:space="preserve"> сельское поселение»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526E8" w:rsidRPr="00900C56" w:rsidRDefault="003526E8" w:rsidP="003526E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C56">
        <w:rPr>
          <w:rFonts w:ascii="Arial" w:hAnsi="Arial" w:cs="Arial"/>
        </w:rPr>
        <w:t xml:space="preserve">1. </w:t>
      </w:r>
      <w:r w:rsidRPr="00900C56">
        <w:rPr>
          <w:rFonts w:ascii="Arial" w:hAnsi="Arial" w:cs="Arial"/>
          <w:color w:val="000000"/>
        </w:rPr>
        <w:t>Настоящий Порядок разработан в соответствии с пунктом 5 статьи 87,</w:t>
      </w:r>
      <w:r w:rsidRPr="00900C56"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 w:rsidRPr="00900C56">
          <w:rPr>
            <w:rStyle w:val="a3"/>
            <w:rFonts w:ascii="Arial" w:hAnsi="Arial" w:cs="Arial"/>
          </w:rPr>
          <w:t>подпунктом 3 пункта 1 статьи 158</w:t>
        </w:r>
      </w:hyperlink>
      <w:r w:rsidRPr="00900C56">
        <w:rPr>
          <w:rStyle w:val="apple-converted-space"/>
          <w:rFonts w:ascii="Arial" w:hAnsi="Arial" w:cs="Arial"/>
          <w:color w:val="000000"/>
        </w:rPr>
        <w:t> </w:t>
      </w:r>
      <w:r w:rsidRPr="00900C56">
        <w:rPr>
          <w:rFonts w:ascii="Arial" w:hAnsi="Arial" w:cs="Arial"/>
          <w:color w:val="000000"/>
        </w:rPr>
        <w:t>Бюджетного кодекса Российской Федерации, в следующих целях:</w:t>
      </w:r>
    </w:p>
    <w:p w:rsidR="003526E8" w:rsidRPr="00900C56" w:rsidRDefault="003526E8" w:rsidP="003526E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C56">
        <w:rPr>
          <w:rFonts w:ascii="Arial" w:hAnsi="Arial" w:cs="Arial"/>
          <w:color w:val="000000"/>
        </w:rPr>
        <w:t xml:space="preserve">- исполнение приказа Министерства финансов Российской Федерации от 01.07.2015г. №103н «Об утверждении </w:t>
      </w:r>
      <w:proofErr w:type="gramStart"/>
      <w:r w:rsidRPr="00900C56">
        <w:rPr>
          <w:rFonts w:ascii="Arial" w:hAnsi="Arial" w:cs="Arial"/>
          <w:color w:val="000000"/>
        </w:rPr>
        <w:t>порядка представления реестров расходных обязательств субъектов Российской Федерации</w:t>
      </w:r>
      <w:proofErr w:type="gramEnd"/>
      <w:r w:rsidRPr="00900C56">
        <w:rPr>
          <w:rFonts w:ascii="Arial" w:hAnsi="Arial" w:cs="Arial"/>
          <w:color w:val="000000"/>
        </w:rPr>
        <w:t xml:space="preserve"> и сводов реестров расходных обязательств муниципальных образований, входящих в состав субъекта Российской Федерации». </w:t>
      </w:r>
    </w:p>
    <w:p w:rsidR="003526E8" w:rsidRPr="00900C56" w:rsidRDefault="003526E8" w:rsidP="003526E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Реестр расходных обязательств муниципального образования ведется с целью учета расходных обязательств муниципального образования и оценки объема средств местного бюджета, необходимых для их исполнения.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3. В целях применения настоящего Порядка используются следующие основные термины и понятия: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900C56">
        <w:rPr>
          <w:sz w:val="24"/>
          <w:szCs w:val="24"/>
        </w:rPr>
        <w:t>- плановый реестр расходных обязательств муниципального образования - свод (перечень) законов, иных нормативных правовых актов Российской Федерации, Томской области, муниципальных правовых актов органов местного самоуправления муниципального образования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местного бюджета и составляемый в целях разработки</w:t>
      </w:r>
      <w:proofErr w:type="gramEnd"/>
      <w:r w:rsidRPr="00900C56">
        <w:rPr>
          <w:sz w:val="24"/>
          <w:szCs w:val="24"/>
        </w:rPr>
        <w:t xml:space="preserve"> проекта бюджета поселения на очередной финансовый год и плановый период;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900C56">
        <w:rPr>
          <w:sz w:val="24"/>
          <w:szCs w:val="24"/>
        </w:rPr>
        <w:t>- уточненный реестр расходных обязательств муниципального образования - свод (перечень) законов, иных нормативных правовых актов Российской Федерации, Томской области, муниципальных правовых актов органов местного самоуправления муниципального образования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местного бюджета и составляемый с учетом норм</w:t>
      </w:r>
      <w:proofErr w:type="gramEnd"/>
      <w:r w:rsidRPr="00900C56">
        <w:rPr>
          <w:sz w:val="24"/>
          <w:szCs w:val="24"/>
        </w:rPr>
        <w:t xml:space="preserve"> решения о бюджете поселения на текущий финансовый год, очередной финансовый год и плановый период и с учетом изменений (дополнений) состава расходных обязательств муниципального образования.</w:t>
      </w:r>
    </w:p>
    <w:p w:rsidR="003526E8" w:rsidRPr="00900C56" w:rsidRDefault="003526E8" w:rsidP="003526E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900C56">
        <w:rPr>
          <w:rFonts w:ascii="Arial" w:hAnsi="Arial" w:cs="Arial"/>
          <w:b w:val="0"/>
        </w:rPr>
        <w:t xml:space="preserve">        4.  Ведение реестра расходных обязательств осуществляется </w:t>
      </w:r>
      <w:r>
        <w:rPr>
          <w:rFonts w:ascii="Arial" w:hAnsi="Arial" w:cs="Arial"/>
          <w:b w:val="0"/>
        </w:rPr>
        <w:t>специалистом 1 категории</w:t>
      </w:r>
      <w:r w:rsidRPr="00900C56">
        <w:rPr>
          <w:rFonts w:ascii="Arial" w:hAnsi="Arial" w:cs="Arial"/>
          <w:b w:val="0"/>
        </w:rPr>
        <w:t xml:space="preserve"> муниципального казенного учреждения  администрации </w:t>
      </w:r>
      <w:proofErr w:type="spellStart"/>
      <w:r>
        <w:rPr>
          <w:rFonts w:ascii="Arial" w:hAnsi="Arial" w:cs="Arial"/>
          <w:b w:val="0"/>
          <w:kern w:val="2"/>
        </w:rPr>
        <w:t>Киндаль</w:t>
      </w:r>
      <w:r w:rsidRPr="00900C56">
        <w:rPr>
          <w:rFonts w:ascii="Arial" w:hAnsi="Arial" w:cs="Arial"/>
          <w:b w:val="0"/>
          <w:kern w:val="2"/>
        </w:rPr>
        <w:t>ского</w:t>
      </w:r>
      <w:proofErr w:type="spellEnd"/>
      <w:r w:rsidRPr="00900C56">
        <w:rPr>
          <w:rFonts w:ascii="Arial" w:hAnsi="Arial" w:cs="Arial"/>
          <w:b w:val="0"/>
          <w:kern w:val="2"/>
        </w:rPr>
        <w:t xml:space="preserve"> сельского поселения (далее – Администрация)</w:t>
      </w:r>
      <w:r w:rsidRPr="00900C56">
        <w:rPr>
          <w:rFonts w:ascii="Arial" w:hAnsi="Arial" w:cs="Arial"/>
          <w:b w:val="0"/>
        </w:rPr>
        <w:t>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5. В сфере реализации полномочий по ведению реестра расходных обязательств Администрация осуществляет следующее: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- разрабатывает инструктивные материалы по вопросам ведения реестра расходных обязательств муниципального образования;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- в установленном порядке представляет реестр расходных обязательств муниципального образования «</w:t>
      </w:r>
      <w:proofErr w:type="spellStart"/>
      <w:r>
        <w:rPr>
          <w:kern w:val="2"/>
          <w:sz w:val="24"/>
          <w:szCs w:val="24"/>
        </w:rPr>
        <w:t>Киндаль</w:t>
      </w:r>
      <w:r w:rsidRPr="00900C56">
        <w:rPr>
          <w:kern w:val="2"/>
          <w:sz w:val="24"/>
          <w:szCs w:val="24"/>
        </w:rPr>
        <w:t>ское</w:t>
      </w:r>
      <w:proofErr w:type="spellEnd"/>
      <w:r w:rsidRPr="00900C56">
        <w:rPr>
          <w:kern w:val="2"/>
          <w:sz w:val="24"/>
          <w:szCs w:val="24"/>
        </w:rPr>
        <w:t xml:space="preserve"> сельское поселение»</w:t>
      </w:r>
      <w:r w:rsidRPr="00900C56">
        <w:rPr>
          <w:sz w:val="24"/>
          <w:szCs w:val="24"/>
        </w:rPr>
        <w:t xml:space="preserve">  в Управление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6. В сфере реализации полномочий по ведению реестра расходных обязательств муниципальное образование осуществляет следующее: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- ведет реестр расходных обязательств в соответствии с настоящим Порядком, методическими и инструктивными материалами;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lastRenderedPageBreak/>
        <w:t xml:space="preserve">- представляют реестр расходных обязательств в Управление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 xml:space="preserve">7. Ведение реестра расходных обязательств муниципального образования осуществляется по форме, утвержденной </w:t>
      </w:r>
      <w:r w:rsidRPr="00900C56">
        <w:rPr>
          <w:color w:val="000000"/>
          <w:sz w:val="24"/>
          <w:szCs w:val="24"/>
        </w:rPr>
        <w:t xml:space="preserve">приказом Министерства финансов Российской Федерации от 01.07.2015г. №103н «Об утверждении </w:t>
      </w:r>
      <w:proofErr w:type="gramStart"/>
      <w:r w:rsidRPr="00900C56">
        <w:rPr>
          <w:color w:val="000000"/>
          <w:sz w:val="24"/>
          <w:szCs w:val="24"/>
        </w:rPr>
        <w:t>порядка представления реестров расходных обязательств субъектов Российской Федерации</w:t>
      </w:r>
      <w:proofErr w:type="gramEnd"/>
      <w:r w:rsidRPr="00900C56">
        <w:rPr>
          <w:color w:val="000000"/>
          <w:sz w:val="24"/>
          <w:szCs w:val="24"/>
        </w:rPr>
        <w:t xml:space="preserve"> и сводов реестров расходных обязательств муниципальных образований, входящих в состав субъекта Российской Федерации»</w:t>
      </w:r>
      <w:r w:rsidRPr="00900C56">
        <w:rPr>
          <w:sz w:val="24"/>
          <w:szCs w:val="24"/>
        </w:rPr>
        <w:t>.</w:t>
      </w:r>
    </w:p>
    <w:p w:rsidR="003526E8" w:rsidRPr="00900C56" w:rsidRDefault="003526E8" w:rsidP="003526E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 xml:space="preserve">       8. Расходные обязательства муниципального образования подразделяются на следующие группы: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- расходные обязательства, связанные с реализацией вопросов местного значения и полномочий органов местного самоуправления по решению вопросов местного значения;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- расходные обязательства, возникшие в результате реализации органами местного самоуправления делегированных полномочий за счет субвенций, переданных с другого уровня бюджетной системы;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9. Ежегодно муниципальное образование обеспечивает предоставление: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 xml:space="preserve"> Планового реестра расходных обязательств: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 xml:space="preserve">- для проверки и включения в сводный плановый реестр расходных обязательств муниципального образования в Управление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 не позднее установленного срока;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 xml:space="preserve">10. Обновление реестра расходных обязательств муниципального образования и его представление в Управление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 может быть произведено по отдельным запросам Управления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11. Данные планового реестра расходных обязательств по состоянию на 10 июня текущего года являются основой для разработки бюджета муниципального образования на очередной финансовый год и плановый период в части формирования бюджета действующих обязательств муниципального образования «</w:t>
      </w:r>
      <w:proofErr w:type="spellStart"/>
      <w:r>
        <w:rPr>
          <w:kern w:val="2"/>
          <w:sz w:val="24"/>
          <w:szCs w:val="24"/>
        </w:rPr>
        <w:t>Киндаль</w:t>
      </w:r>
      <w:r w:rsidRPr="00900C56">
        <w:rPr>
          <w:kern w:val="2"/>
          <w:sz w:val="24"/>
          <w:szCs w:val="24"/>
        </w:rPr>
        <w:t>ское</w:t>
      </w:r>
      <w:proofErr w:type="spellEnd"/>
      <w:r w:rsidRPr="00900C56">
        <w:rPr>
          <w:kern w:val="2"/>
          <w:sz w:val="24"/>
          <w:szCs w:val="24"/>
        </w:rPr>
        <w:t xml:space="preserve"> сельское поселение»</w:t>
      </w:r>
      <w:r w:rsidRPr="00900C56">
        <w:rPr>
          <w:sz w:val="24"/>
          <w:szCs w:val="24"/>
        </w:rPr>
        <w:t>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12. Расходные обязательства муниципального образования, не включенные в реестр расходных обязательств, не подлежат учету в составе бюджета действующих обязательств муниципального образования при разработке проекта бюджета на очередной финансовый год и плановый период.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 xml:space="preserve">13. Реестр расходных обязательств муниципального образования проходит процедуру согласования с Главой муниципального образования, Управлением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sz w:val="24"/>
          <w:szCs w:val="24"/>
        </w:rPr>
        <w:t>16. Реестр расходных обязательств муниципального образования утверждается Главой муниципального образования.</w:t>
      </w:r>
    </w:p>
    <w:p w:rsidR="003526E8" w:rsidRPr="00900C56" w:rsidRDefault="003526E8" w:rsidP="003526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0C56">
        <w:rPr>
          <w:color w:val="000000"/>
          <w:sz w:val="24"/>
          <w:szCs w:val="24"/>
          <w:shd w:val="clear" w:color="auto" w:fill="FFFFFF"/>
        </w:rPr>
        <w:t>17. Реестр расходных обязатель</w:t>
      </w:r>
      <w:proofErr w:type="gramStart"/>
      <w:r w:rsidRPr="00900C56">
        <w:rPr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900C56">
        <w:rPr>
          <w:color w:val="000000"/>
          <w:sz w:val="24"/>
          <w:szCs w:val="24"/>
          <w:shd w:val="clear" w:color="auto" w:fill="FFFFFF"/>
        </w:rPr>
        <w:t xml:space="preserve">едоставляется в </w:t>
      </w:r>
      <w:r w:rsidRPr="00900C56">
        <w:rPr>
          <w:sz w:val="24"/>
          <w:szCs w:val="24"/>
        </w:rPr>
        <w:t xml:space="preserve">Управление финансов Администрации </w:t>
      </w:r>
      <w:proofErr w:type="spellStart"/>
      <w:r w:rsidRPr="00900C56">
        <w:rPr>
          <w:sz w:val="24"/>
          <w:szCs w:val="24"/>
        </w:rPr>
        <w:t>Каргасокского</w:t>
      </w:r>
      <w:proofErr w:type="spellEnd"/>
      <w:r w:rsidRPr="00900C56">
        <w:rPr>
          <w:sz w:val="24"/>
          <w:szCs w:val="24"/>
        </w:rPr>
        <w:t xml:space="preserve"> района</w:t>
      </w:r>
      <w:r w:rsidRPr="00900C56">
        <w:rPr>
          <w:color w:val="000000"/>
          <w:sz w:val="24"/>
          <w:szCs w:val="24"/>
          <w:shd w:val="clear" w:color="auto" w:fill="FFFFFF"/>
        </w:rPr>
        <w:t xml:space="preserve"> в электронном виде, а также на бумажном носителе с сопроводительным письмом руководителя.</w:t>
      </w:r>
    </w:p>
    <w:p w:rsidR="003526E8" w:rsidRPr="00900C56" w:rsidRDefault="003526E8" w:rsidP="003526E8">
      <w:pPr>
        <w:ind w:firstLine="426"/>
        <w:jc w:val="both"/>
        <w:rPr>
          <w:rFonts w:ascii="Arial" w:hAnsi="Arial" w:cs="Arial"/>
        </w:rPr>
      </w:pPr>
    </w:p>
    <w:p w:rsidR="003526E8" w:rsidRPr="00900C56" w:rsidRDefault="003526E8" w:rsidP="003526E8">
      <w:pPr>
        <w:rPr>
          <w:rFonts w:ascii="Arial" w:hAnsi="Arial" w:cs="Arial"/>
        </w:rPr>
      </w:pPr>
    </w:p>
    <w:p w:rsidR="003526E8" w:rsidRPr="00900C56" w:rsidRDefault="003526E8" w:rsidP="003526E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94456" w:rsidRDefault="00494456"/>
    <w:sectPr w:rsidR="00494456" w:rsidSect="00CD14A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6E8"/>
    <w:rsid w:val="003526E8"/>
    <w:rsid w:val="004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3526E8"/>
    <w:rPr>
      <w:color w:val="0000FF"/>
      <w:u w:val="single"/>
    </w:rPr>
  </w:style>
  <w:style w:type="character" w:customStyle="1" w:styleId="apple-converted-space">
    <w:name w:val="apple-converted-space"/>
    <w:rsid w:val="003526E8"/>
    <w:rPr>
      <w:rFonts w:cs="Times New Roman"/>
    </w:rPr>
  </w:style>
  <w:style w:type="paragraph" w:customStyle="1" w:styleId="ConsPlusNormal">
    <w:name w:val="ConsPlusNormal"/>
    <w:uiPriority w:val="99"/>
    <w:rsid w:val="0035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uiPriority w:val="99"/>
    <w:rsid w:val="003526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3526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6fa286cb79b20bd805fb0c9294d40618&amp;url=garantF1%3A%2F%2F12012604.15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5F2A5BEA314F2936FB34919B7B2BF4C033B69AECAFD105978ECF416B88F81N0U7N" TargetMode="External"/><Relationship Id="rId5" Type="http://schemas.openxmlformats.org/officeDocument/2006/relationships/hyperlink" Target="https://docviewer.yandex.ru/r.xml?sk=6fa286cb79b20bd805fb0c9294d40618&amp;url=garantF1%3A%2F%2F12012604.158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2018-11-21T09:25:00Z</dcterms:created>
  <dcterms:modified xsi:type="dcterms:W3CDTF">2018-11-21T09:25:00Z</dcterms:modified>
</cp:coreProperties>
</file>