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55" w:rsidRPr="00BE021E" w:rsidRDefault="008C7943" w:rsidP="00BE021E">
      <w:pPr>
        <w:pStyle w:val="20"/>
        <w:shd w:val="clear" w:color="auto" w:fill="auto"/>
        <w:spacing w:after="176" w:line="240" w:lineRule="auto"/>
        <w:contextualSpacing/>
        <w:rPr>
          <w:sz w:val="24"/>
          <w:szCs w:val="24"/>
        </w:rPr>
      </w:pPr>
      <w:r w:rsidRPr="00BE021E">
        <w:rPr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BE021E" w:rsidRPr="00BE021E" w:rsidRDefault="008C7943" w:rsidP="00BE021E">
      <w:pPr>
        <w:pStyle w:val="20"/>
        <w:shd w:val="clear" w:color="auto" w:fill="auto"/>
        <w:spacing w:after="819" w:line="240" w:lineRule="auto"/>
        <w:contextualSpacing/>
        <w:rPr>
          <w:sz w:val="24"/>
          <w:szCs w:val="24"/>
        </w:rPr>
      </w:pPr>
      <w:r w:rsidRPr="00BE021E">
        <w:rPr>
          <w:sz w:val="24"/>
          <w:szCs w:val="24"/>
        </w:rPr>
        <w:t xml:space="preserve">МУНИЦИПАЛЬНОЕ КАЗЁННОЕ УЧРЕЖДЕНИЕ </w:t>
      </w:r>
    </w:p>
    <w:p w:rsidR="00E81B55" w:rsidRPr="00BE021E" w:rsidRDefault="008C7943" w:rsidP="00BE021E">
      <w:pPr>
        <w:pStyle w:val="20"/>
        <w:shd w:val="clear" w:color="auto" w:fill="auto"/>
        <w:spacing w:after="819" w:line="240" w:lineRule="auto"/>
        <w:contextualSpacing/>
        <w:rPr>
          <w:sz w:val="24"/>
          <w:szCs w:val="24"/>
        </w:rPr>
      </w:pPr>
      <w:r w:rsidRPr="00BE021E">
        <w:rPr>
          <w:sz w:val="24"/>
          <w:szCs w:val="24"/>
        </w:rPr>
        <w:t>«АДМИНИСТРАЦИЯ КИНДАЛЬСКОГО СЕЛЬСКОГО ПОСЕЛЕНИЯ»</w:t>
      </w:r>
    </w:p>
    <w:p w:rsidR="00BE021E" w:rsidRPr="00BE021E" w:rsidRDefault="00BE021E" w:rsidP="00BE021E">
      <w:pPr>
        <w:pStyle w:val="20"/>
        <w:shd w:val="clear" w:color="auto" w:fill="auto"/>
        <w:spacing w:after="819" w:line="240" w:lineRule="auto"/>
        <w:contextualSpacing/>
        <w:rPr>
          <w:sz w:val="24"/>
          <w:szCs w:val="24"/>
        </w:rPr>
      </w:pPr>
    </w:p>
    <w:p w:rsidR="00E81B55" w:rsidRPr="00BE021E" w:rsidRDefault="008C7943">
      <w:pPr>
        <w:pStyle w:val="20"/>
        <w:shd w:val="clear" w:color="auto" w:fill="auto"/>
        <w:spacing w:after="0" w:line="230" w:lineRule="exact"/>
        <w:rPr>
          <w:sz w:val="24"/>
          <w:szCs w:val="24"/>
        </w:rPr>
        <w:sectPr w:rsidR="00E81B55" w:rsidRPr="00BE021E">
          <w:type w:val="continuous"/>
          <w:pgSz w:w="11906" w:h="16838"/>
          <w:pgMar w:top="1142" w:right="1816" w:bottom="3048" w:left="2046" w:header="0" w:footer="3" w:gutter="0"/>
          <w:cols w:space="720"/>
          <w:noEndnote/>
          <w:docGrid w:linePitch="360"/>
        </w:sectPr>
      </w:pPr>
      <w:r w:rsidRPr="00BE021E">
        <w:rPr>
          <w:sz w:val="24"/>
          <w:szCs w:val="24"/>
        </w:rPr>
        <w:t>ПОСТАНОВЛЕНИЕ</w:t>
      </w:r>
    </w:p>
    <w:p w:rsidR="00E81B55" w:rsidRPr="00BE021E" w:rsidRDefault="00E81B55">
      <w:pPr>
        <w:spacing w:line="240" w:lineRule="exact"/>
        <w:rPr>
          <w:rFonts w:ascii="Arial" w:hAnsi="Arial" w:cs="Arial"/>
        </w:rPr>
      </w:pPr>
    </w:p>
    <w:p w:rsidR="00E81B55" w:rsidRPr="00BE021E" w:rsidRDefault="00E81B55">
      <w:pPr>
        <w:spacing w:line="240" w:lineRule="exact"/>
        <w:rPr>
          <w:rFonts w:ascii="Arial" w:hAnsi="Arial" w:cs="Arial"/>
        </w:rPr>
      </w:pPr>
    </w:p>
    <w:p w:rsidR="00E81B55" w:rsidRPr="00BE021E" w:rsidRDefault="00E81B55">
      <w:pPr>
        <w:spacing w:before="78" w:after="78" w:line="240" w:lineRule="exact"/>
        <w:rPr>
          <w:rFonts w:ascii="Arial" w:hAnsi="Arial" w:cs="Arial"/>
        </w:rPr>
      </w:pPr>
    </w:p>
    <w:p w:rsidR="00E81B55" w:rsidRPr="00BE021E" w:rsidRDefault="00E81B55">
      <w:pPr>
        <w:rPr>
          <w:rFonts w:ascii="Arial" w:hAnsi="Arial" w:cs="Arial"/>
        </w:rPr>
        <w:sectPr w:rsidR="00E81B55" w:rsidRPr="00BE021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21E" w:rsidRDefault="00BE021E" w:rsidP="00BE021E">
      <w:pPr>
        <w:pStyle w:val="20"/>
        <w:shd w:val="clear" w:color="auto" w:fill="auto"/>
        <w:spacing w:after="0" w:line="210" w:lineRule="exact"/>
        <w:jc w:val="left"/>
        <w:rPr>
          <w:sz w:val="24"/>
          <w:szCs w:val="24"/>
        </w:rPr>
      </w:pPr>
    </w:p>
    <w:p w:rsidR="00E81B55" w:rsidRPr="00BE021E" w:rsidRDefault="008C7943" w:rsidP="00BE021E">
      <w:pPr>
        <w:pStyle w:val="20"/>
        <w:shd w:val="clear" w:color="auto" w:fill="auto"/>
        <w:spacing w:after="0" w:line="210" w:lineRule="exact"/>
        <w:jc w:val="left"/>
        <w:rPr>
          <w:sz w:val="24"/>
          <w:szCs w:val="24"/>
        </w:rPr>
      </w:pPr>
      <w:r w:rsidRPr="00BE021E">
        <w:rPr>
          <w:sz w:val="24"/>
          <w:szCs w:val="24"/>
        </w:rPr>
        <w:t>23.07.2015</w:t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rStyle w:val="2Exact"/>
          <w:b/>
          <w:bCs/>
          <w:spacing w:val="0"/>
          <w:sz w:val="24"/>
          <w:szCs w:val="24"/>
        </w:rPr>
        <w:t>№ 39</w:t>
      </w:r>
    </w:p>
    <w:p w:rsidR="00E81B55" w:rsidRPr="00BE021E" w:rsidRDefault="008C7943">
      <w:pPr>
        <w:pStyle w:val="20"/>
        <w:shd w:val="clear" w:color="auto" w:fill="auto"/>
        <w:spacing w:after="415" w:line="230" w:lineRule="exact"/>
        <w:ind w:left="20"/>
        <w:jc w:val="left"/>
        <w:rPr>
          <w:sz w:val="24"/>
          <w:szCs w:val="24"/>
        </w:rPr>
      </w:pPr>
      <w:r w:rsidRPr="00BE021E">
        <w:rPr>
          <w:sz w:val="24"/>
          <w:szCs w:val="24"/>
        </w:rPr>
        <w:t xml:space="preserve">с. </w:t>
      </w:r>
      <w:proofErr w:type="spellStart"/>
      <w:r w:rsidRPr="00BE021E">
        <w:rPr>
          <w:sz w:val="24"/>
          <w:szCs w:val="24"/>
        </w:rPr>
        <w:t>Киндал</w:t>
      </w:r>
      <w:proofErr w:type="spellEnd"/>
    </w:p>
    <w:p w:rsidR="00BE021E" w:rsidRPr="00BE021E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sz w:val="24"/>
          <w:szCs w:val="24"/>
        </w:rPr>
      </w:pPr>
      <w:r w:rsidRPr="00BE021E">
        <w:rPr>
          <w:sz w:val="24"/>
          <w:szCs w:val="24"/>
        </w:rPr>
        <w:t>Об утверждении Программы «</w:t>
      </w:r>
      <w:proofErr w:type="gramStart"/>
      <w:r w:rsidRPr="00BE021E">
        <w:rPr>
          <w:sz w:val="24"/>
          <w:szCs w:val="24"/>
        </w:rPr>
        <w:t>Комплексное</w:t>
      </w:r>
      <w:proofErr w:type="gramEnd"/>
    </w:p>
    <w:p w:rsidR="00BE021E" w:rsidRPr="00BE021E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sz w:val="24"/>
          <w:szCs w:val="24"/>
        </w:rPr>
      </w:pPr>
      <w:r w:rsidRPr="00BE021E">
        <w:rPr>
          <w:sz w:val="24"/>
          <w:szCs w:val="24"/>
        </w:rPr>
        <w:t xml:space="preserve">развитие коммунальной инфраструктуры </w:t>
      </w:r>
    </w:p>
    <w:p w:rsidR="00BE021E" w:rsidRPr="00BE021E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sz w:val="24"/>
          <w:szCs w:val="24"/>
        </w:rPr>
      </w:pPr>
      <w:r w:rsidRPr="00BE021E">
        <w:rPr>
          <w:sz w:val="24"/>
          <w:szCs w:val="24"/>
        </w:rPr>
        <w:t xml:space="preserve">муниципального образования» </w:t>
      </w:r>
      <w:proofErr w:type="spellStart"/>
      <w:r w:rsidRPr="00BE021E">
        <w:rPr>
          <w:sz w:val="24"/>
          <w:szCs w:val="24"/>
        </w:rPr>
        <w:t>Киндальское</w:t>
      </w:r>
      <w:proofErr w:type="spellEnd"/>
    </w:p>
    <w:p w:rsidR="00E81B55" w:rsidRPr="00BE021E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sz w:val="24"/>
          <w:szCs w:val="24"/>
        </w:rPr>
      </w:pPr>
      <w:r w:rsidRPr="00BE021E">
        <w:rPr>
          <w:sz w:val="24"/>
          <w:szCs w:val="24"/>
        </w:rPr>
        <w:t xml:space="preserve">сельское поселение» на 2015 - 2033 </w:t>
      </w:r>
      <w:proofErr w:type="spellStart"/>
      <w:r w:rsidRPr="00BE021E">
        <w:rPr>
          <w:sz w:val="24"/>
          <w:szCs w:val="24"/>
        </w:rPr>
        <w:t>г.</w:t>
      </w:r>
      <w:proofErr w:type="gramStart"/>
      <w:r w:rsidRPr="00BE021E">
        <w:rPr>
          <w:sz w:val="24"/>
          <w:szCs w:val="24"/>
        </w:rPr>
        <w:t>г</w:t>
      </w:r>
      <w:proofErr w:type="spellEnd"/>
      <w:proofErr w:type="gramEnd"/>
      <w:r w:rsidRPr="00BE021E">
        <w:rPr>
          <w:sz w:val="24"/>
          <w:szCs w:val="24"/>
        </w:rPr>
        <w:t>.</w:t>
      </w:r>
    </w:p>
    <w:p w:rsidR="00E81B55" w:rsidRPr="00BE021E" w:rsidRDefault="008C7943">
      <w:pPr>
        <w:pStyle w:val="1"/>
        <w:shd w:val="clear" w:color="auto" w:fill="auto"/>
        <w:spacing w:before="0"/>
        <w:ind w:left="20" w:right="20" w:firstLine="760"/>
        <w:rPr>
          <w:sz w:val="24"/>
          <w:szCs w:val="24"/>
        </w:rPr>
      </w:pPr>
      <w:r w:rsidRPr="00BE021E">
        <w:rPr>
          <w:sz w:val="24"/>
          <w:szCs w:val="24"/>
        </w:rPr>
        <w:t xml:space="preserve">В соответствии с положениями пункта 6.1. части 1 статьи 17 Федерального закона от </w:t>
      </w:r>
      <w:r w:rsidRPr="00BE021E"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Федерации»; пункта 5.1. части 26 Градостроительного кодекса Российской Федерации; пункта 35 статьи 3 Федерального закона от 28.06.2014 № 172-ФЗ «О стратегическом плани</w:t>
      </w:r>
      <w:r w:rsidRPr="00BE021E">
        <w:rPr>
          <w:sz w:val="24"/>
          <w:szCs w:val="24"/>
        </w:rPr>
        <w:t>ровании в Российской Федерации»; с Требованиями к программам комплексного развития коммунальной инфраструктуры поселений, городских округов, утверждённых постановлением Правительства Российской Федерации от 14.06..2013 г. № 52; Уставом муниципального образ</w:t>
      </w:r>
      <w:r w:rsidRPr="00BE021E">
        <w:rPr>
          <w:sz w:val="24"/>
          <w:szCs w:val="24"/>
        </w:rPr>
        <w:t xml:space="preserve">ования </w:t>
      </w:r>
      <w:proofErr w:type="spellStart"/>
      <w:r w:rsidRPr="00BE021E">
        <w:rPr>
          <w:sz w:val="24"/>
          <w:szCs w:val="24"/>
        </w:rPr>
        <w:t>Киндальское</w:t>
      </w:r>
      <w:proofErr w:type="spellEnd"/>
      <w:r w:rsidRPr="00BE021E">
        <w:rPr>
          <w:sz w:val="24"/>
          <w:szCs w:val="24"/>
        </w:rPr>
        <w:t xml:space="preserve"> сельское поселение»:</w:t>
      </w:r>
    </w:p>
    <w:p w:rsidR="00E81B55" w:rsidRPr="00BE021E" w:rsidRDefault="008C7943">
      <w:pPr>
        <w:pStyle w:val="1"/>
        <w:numPr>
          <w:ilvl w:val="0"/>
          <w:numId w:val="1"/>
        </w:numPr>
        <w:shd w:val="clear" w:color="auto" w:fill="auto"/>
        <w:spacing w:before="0" w:after="0"/>
        <w:ind w:left="780" w:right="20"/>
        <w:rPr>
          <w:sz w:val="24"/>
          <w:szCs w:val="24"/>
        </w:rPr>
      </w:pPr>
      <w:r w:rsidRPr="00BE021E">
        <w:rPr>
          <w:sz w:val="24"/>
          <w:szCs w:val="24"/>
        </w:rPr>
        <w:t xml:space="preserve"> Утвердить Программу «Комплексное развитие коммунальной инфраструктуры муниципального образования «</w:t>
      </w:r>
      <w:proofErr w:type="spellStart"/>
      <w:r w:rsidRPr="00BE021E">
        <w:rPr>
          <w:sz w:val="24"/>
          <w:szCs w:val="24"/>
        </w:rPr>
        <w:t>Киндальское</w:t>
      </w:r>
      <w:proofErr w:type="spellEnd"/>
      <w:r w:rsidRPr="00BE021E">
        <w:rPr>
          <w:sz w:val="24"/>
          <w:szCs w:val="24"/>
        </w:rPr>
        <w:t xml:space="preserve"> сельское поселение» на 2015 - 2033 </w:t>
      </w:r>
      <w:proofErr w:type="spellStart"/>
      <w:r w:rsidRPr="00BE021E">
        <w:rPr>
          <w:sz w:val="24"/>
          <w:szCs w:val="24"/>
        </w:rPr>
        <w:t>г.</w:t>
      </w:r>
      <w:proofErr w:type="gramStart"/>
      <w:r w:rsidRPr="00BE021E">
        <w:rPr>
          <w:sz w:val="24"/>
          <w:szCs w:val="24"/>
        </w:rPr>
        <w:t>г</w:t>
      </w:r>
      <w:proofErr w:type="spellEnd"/>
      <w:proofErr w:type="gramEnd"/>
      <w:r w:rsidRPr="00BE021E">
        <w:rPr>
          <w:sz w:val="24"/>
          <w:szCs w:val="24"/>
        </w:rPr>
        <w:t>.</w:t>
      </w:r>
    </w:p>
    <w:p w:rsidR="00E81B55" w:rsidRPr="00BE021E" w:rsidRDefault="008C7943">
      <w:pPr>
        <w:pStyle w:val="1"/>
        <w:numPr>
          <w:ilvl w:val="0"/>
          <w:numId w:val="1"/>
        </w:numPr>
        <w:shd w:val="clear" w:color="auto" w:fill="auto"/>
        <w:spacing w:before="0" w:after="0"/>
        <w:ind w:left="780" w:right="20"/>
        <w:rPr>
          <w:sz w:val="24"/>
          <w:szCs w:val="24"/>
        </w:rPr>
      </w:pPr>
      <w:r w:rsidRPr="00BE021E">
        <w:rPr>
          <w:sz w:val="24"/>
          <w:szCs w:val="24"/>
        </w:rPr>
        <w:t xml:space="preserve"> Настоящее постановление вступает в силу по истечении 10 календар</w:t>
      </w:r>
      <w:r w:rsidRPr="00BE021E">
        <w:rPr>
          <w:sz w:val="24"/>
          <w:szCs w:val="24"/>
        </w:rPr>
        <w:t>ных дней после дня его официального опубликования (обнародования).</w:t>
      </w:r>
    </w:p>
    <w:p w:rsidR="00E81B55" w:rsidRPr="00BE021E" w:rsidRDefault="008C7943">
      <w:pPr>
        <w:pStyle w:val="1"/>
        <w:numPr>
          <w:ilvl w:val="0"/>
          <w:numId w:val="1"/>
        </w:numPr>
        <w:shd w:val="clear" w:color="auto" w:fill="auto"/>
        <w:spacing w:before="0" w:after="539"/>
        <w:ind w:left="780" w:right="20"/>
        <w:rPr>
          <w:sz w:val="24"/>
          <w:szCs w:val="24"/>
        </w:rPr>
      </w:pPr>
      <w:r w:rsidRPr="00BE021E">
        <w:rPr>
          <w:sz w:val="24"/>
          <w:szCs w:val="24"/>
        </w:rPr>
        <w:t xml:space="preserve"> </w:t>
      </w:r>
      <w:proofErr w:type="gramStart"/>
      <w:r w:rsidRPr="00BE021E">
        <w:rPr>
          <w:sz w:val="24"/>
          <w:szCs w:val="24"/>
        </w:rPr>
        <w:t>Контроль за</w:t>
      </w:r>
      <w:proofErr w:type="gramEnd"/>
      <w:r w:rsidRPr="00BE021E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BE021E" w:rsidRDefault="00BE021E">
      <w:pPr>
        <w:pStyle w:val="30"/>
        <w:shd w:val="clear" w:color="auto" w:fill="auto"/>
        <w:spacing w:before="0" w:after="160" w:line="200" w:lineRule="exact"/>
        <w:ind w:left="20" w:firstLine="760"/>
        <w:rPr>
          <w:sz w:val="24"/>
          <w:szCs w:val="24"/>
        </w:rPr>
      </w:pPr>
    </w:p>
    <w:p w:rsidR="00BE021E" w:rsidRDefault="00BE021E">
      <w:pPr>
        <w:pStyle w:val="30"/>
        <w:shd w:val="clear" w:color="auto" w:fill="auto"/>
        <w:spacing w:before="0" w:after="160" w:line="200" w:lineRule="exact"/>
        <w:ind w:left="20" w:firstLine="760"/>
        <w:rPr>
          <w:sz w:val="24"/>
          <w:szCs w:val="24"/>
        </w:rPr>
      </w:pPr>
    </w:p>
    <w:p w:rsidR="00E81B55" w:rsidRPr="00BE021E" w:rsidRDefault="008C7943">
      <w:pPr>
        <w:pStyle w:val="30"/>
        <w:shd w:val="clear" w:color="auto" w:fill="auto"/>
        <w:spacing w:before="0" w:after="160" w:line="200" w:lineRule="exact"/>
        <w:ind w:left="20" w:firstLine="760"/>
        <w:rPr>
          <w:sz w:val="24"/>
          <w:szCs w:val="24"/>
        </w:rPr>
      </w:pPr>
      <w:r w:rsidRPr="00BE021E">
        <w:rPr>
          <w:sz w:val="24"/>
          <w:szCs w:val="24"/>
        </w:rPr>
        <w:t>Г</w:t>
      </w:r>
      <w:r w:rsidRPr="00BE021E">
        <w:rPr>
          <w:sz w:val="24"/>
          <w:szCs w:val="24"/>
        </w:rPr>
        <w:t xml:space="preserve">лава </w:t>
      </w:r>
      <w:proofErr w:type="spellStart"/>
      <w:r w:rsidRPr="00BE021E">
        <w:rPr>
          <w:sz w:val="24"/>
          <w:szCs w:val="24"/>
        </w:rPr>
        <w:t>Киндальского</w:t>
      </w:r>
      <w:proofErr w:type="spellEnd"/>
    </w:p>
    <w:p w:rsidR="00E81B55" w:rsidRPr="00BE021E" w:rsidRDefault="008C7943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sz w:val="24"/>
          <w:szCs w:val="24"/>
        </w:rPr>
      </w:pPr>
      <w:bookmarkStart w:id="0" w:name="_GoBack"/>
      <w:bookmarkEnd w:id="0"/>
      <w:r w:rsidRPr="00BE021E">
        <w:rPr>
          <w:sz w:val="24"/>
          <w:szCs w:val="24"/>
        </w:rPr>
        <w:t>сельского поселения</w:t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r w:rsidR="00BE021E" w:rsidRPr="00BE021E">
        <w:rPr>
          <w:sz w:val="24"/>
          <w:szCs w:val="24"/>
        </w:rPr>
        <w:tab/>
      </w:r>
      <w:proofErr w:type="spellStart"/>
      <w:r w:rsidR="00BE021E" w:rsidRPr="00BE021E">
        <w:rPr>
          <w:sz w:val="24"/>
          <w:szCs w:val="24"/>
        </w:rPr>
        <w:t>В.В.Волков</w:t>
      </w:r>
      <w:proofErr w:type="spellEnd"/>
    </w:p>
    <w:sectPr w:rsidR="00E81B55" w:rsidRPr="00BE021E">
      <w:type w:val="continuous"/>
      <w:pgSz w:w="11906" w:h="16838"/>
      <w:pgMar w:top="1142" w:right="1470" w:bottom="3048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3" w:rsidRDefault="008C7943">
      <w:r>
        <w:separator/>
      </w:r>
    </w:p>
  </w:endnote>
  <w:endnote w:type="continuationSeparator" w:id="0">
    <w:p w:rsidR="008C7943" w:rsidRDefault="008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3" w:rsidRDefault="008C7943"/>
  </w:footnote>
  <w:footnote w:type="continuationSeparator" w:id="0">
    <w:p w:rsidR="008C7943" w:rsidRDefault="008C79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664"/>
    <w:multiLevelType w:val="multilevel"/>
    <w:tmpl w:val="5FB076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1B55"/>
    <w:rsid w:val="008C7943"/>
    <w:rsid w:val="00BE021E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2015-08-03T15:30:00Z</dcterms:created>
  <dcterms:modified xsi:type="dcterms:W3CDTF">2015-08-03T15:33:00Z</dcterms:modified>
</cp:coreProperties>
</file>